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color="auto" w:space="0" w:sz="0" w:val="none"/>
          <w:left w:color="auto" w:space="0" w:sz="0" w:val="none"/>
          <w:bottom w:color="auto" w:space="0" w:sz="0" w:val="none"/>
          <w:right w:color="auto" w:space="0" w:sz="0" w:val="none"/>
          <w:between w:color="auto" w:space="0" w:sz="0" w:val="none"/>
        </w:pBdr>
        <w:spacing w:after="0" w:before="60" w:line="429.6"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ZÁKON </w:t>
      </w:r>
    </w:p>
    <w:p w:rsidR="00000000" w:rsidDel="00000000" w:rsidP="00000000" w:rsidRDefault="00000000" w:rsidRPr="00000000" w14:paraId="00000002">
      <w:pPr>
        <w:pStyle w:val="Title"/>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576.0000000000001"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ze dne………..2024,</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Style w:val="Title"/>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309.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kterým se mění zákon č. 206/2015 Sb., o pyrotechnických výrobcích a zacházení s nimi a o změně některých zákonů, zákon č. 114/1992 Sb., o ochraně přírody a krajiny a zákon č. 455/1991 Sb. o živnostenském podnikání</w:t>
      </w:r>
    </w:p>
    <w:p w:rsidR="00000000" w:rsidDel="00000000" w:rsidP="00000000" w:rsidRDefault="00000000" w:rsidRPr="00000000" w14:paraId="00000004">
      <w:pPr>
        <w:pStyle w:val="Title"/>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309.6" w:lineRule="auto"/>
        <w:jc w:val="both"/>
        <w:rPr>
          <w:rFonts w:ascii="Times New Roman" w:cs="Times New Roman" w:eastAsia="Times New Roman" w:hAnsi="Times New Roman"/>
          <w:sz w:val="24"/>
          <w:szCs w:val="24"/>
        </w:rPr>
      </w:pPr>
      <w:bookmarkStart w:colFirst="0" w:colLast="0" w:name="_7f5pw6unawh8" w:id="0"/>
      <w:bookmarkEnd w:id="0"/>
      <w:r w:rsidDel="00000000" w:rsidR="00000000" w:rsidRPr="00000000">
        <w:rPr>
          <w:rFonts w:ascii="Times New Roman" w:cs="Times New Roman" w:eastAsia="Times New Roman" w:hAnsi="Times New Roman"/>
          <w:sz w:val="24"/>
          <w:szCs w:val="24"/>
          <w:rtl w:val="0"/>
        </w:rPr>
        <w:t xml:space="preserve">Parlament se usnesl na tomto zákoně České republiky:</w:t>
      </w:r>
    </w:p>
    <w:p w:rsidR="00000000" w:rsidDel="00000000" w:rsidP="00000000" w:rsidRDefault="00000000" w:rsidRPr="00000000" w14:paraId="00000005">
      <w:pPr>
        <w:spacing w:after="160" w:line="259"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16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ČÁST PRVNÍ</w:t>
      </w:r>
      <w:r w:rsidDel="00000000" w:rsidR="00000000" w:rsidRPr="00000000">
        <w:rPr>
          <w:rtl w:val="0"/>
        </w:rPr>
      </w:r>
    </w:p>
    <w:p w:rsidR="00000000" w:rsidDel="00000000" w:rsidP="00000000" w:rsidRDefault="00000000" w:rsidRPr="00000000" w14:paraId="00000007">
      <w:pPr>
        <w:spacing w:after="16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Změna zákona č. 206/2015 Sb. o pyrotechnických výrobcích a zacházení s nimi a o změně některých zákonů  ve znění pozdějších předpisů</w:t>
      </w:r>
    </w:p>
    <w:p w:rsidR="00000000" w:rsidDel="00000000" w:rsidP="00000000" w:rsidRDefault="00000000" w:rsidRPr="00000000" w14:paraId="00000008">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Čl. I</w:t>
      </w:r>
      <w:r w:rsidDel="00000000" w:rsidR="00000000" w:rsidRPr="00000000">
        <w:rPr>
          <w:rtl w:val="0"/>
        </w:rPr>
      </w:r>
    </w:p>
    <w:p w:rsidR="00000000" w:rsidDel="00000000" w:rsidP="00000000" w:rsidRDefault="00000000" w:rsidRPr="00000000" w14:paraId="00000009">
      <w:pPr>
        <w:numPr>
          <w:ilvl w:val="0"/>
          <w:numId w:val="3"/>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5 odst. 1 písm. b) se slovo “F2” zrušuje. </w:t>
      </w:r>
    </w:p>
    <w:p w:rsidR="00000000" w:rsidDel="00000000" w:rsidP="00000000" w:rsidRDefault="00000000" w:rsidRPr="00000000" w14:paraId="0000000A">
      <w:pPr>
        <w:numPr>
          <w:ilvl w:val="0"/>
          <w:numId w:val="3"/>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5 odst. 1 se písmeno c) zrušuje. </w:t>
      </w:r>
    </w:p>
    <w:p w:rsidR="00000000" w:rsidDel="00000000" w:rsidP="00000000" w:rsidRDefault="00000000" w:rsidRPr="00000000" w14:paraId="0000000B">
      <w:pPr>
        <w:numPr>
          <w:ilvl w:val="0"/>
          <w:numId w:val="3"/>
        </w:numPr>
        <w:spacing w:after="0" w:afterAutospacing="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5 odst. 2 se slovo “F2” a slova “nebo F3” zrušují. </w:t>
      </w:r>
    </w:p>
    <w:p w:rsidR="00000000" w:rsidDel="00000000" w:rsidP="00000000" w:rsidRDefault="00000000" w:rsidRPr="00000000" w14:paraId="0000000C">
      <w:pPr>
        <w:numPr>
          <w:ilvl w:val="0"/>
          <w:numId w:val="3"/>
        </w:numPr>
        <w:spacing w:after="0" w:afterAutospacing="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5 odst. 3 nově zní: “Pyrotechnické výrobky kategorie </w:t>
      </w:r>
      <w:r w:rsidDel="00000000" w:rsidR="00000000" w:rsidRPr="00000000">
        <w:rPr>
          <w:rFonts w:ascii="Times New Roman" w:cs="Times New Roman" w:eastAsia="Times New Roman" w:hAnsi="Times New Roman"/>
          <w:b w:val="1"/>
          <w:rtl w:val="0"/>
        </w:rPr>
        <w:t xml:space="preserve">F2</w:t>
      </w:r>
      <w:r w:rsidDel="00000000" w:rsidR="00000000" w:rsidRPr="00000000">
        <w:rPr>
          <w:rFonts w:ascii="Times New Roman" w:cs="Times New Roman" w:eastAsia="Times New Roman" w:hAnsi="Times New Roman"/>
          <w:b w:val="1"/>
          <w:rtl w:val="0"/>
        </w:rPr>
        <w:t xml:space="preserve">, F3</w:t>
      </w:r>
      <w:r w:rsidDel="00000000" w:rsidR="00000000" w:rsidRPr="00000000">
        <w:rPr>
          <w:rFonts w:ascii="Times New Roman" w:cs="Times New Roman" w:eastAsia="Times New Roman" w:hAnsi="Times New Roman"/>
          <w:rtl w:val="0"/>
        </w:rPr>
        <w:t xml:space="preserve">, F4, T2 nebo P2 může hospodářský subjekt nebo osoba s odbornou způsobilostí dodávat na trh nebo jinak zpřístupnit pouze osobám s odbornou způsobilostí. </w:t>
      </w:r>
      <w:r w:rsidDel="00000000" w:rsidR="00000000" w:rsidRPr="00000000">
        <w:rPr>
          <w:rFonts w:ascii="Times New Roman" w:cs="Times New Roman" w:eastAsia="Times New Roman" w:hAnsi="Times New Roman"/>
          <w:b w:val="1"/>
          <w:rtl w:val="0"/>
        </w:rPr>
        <w:t xml:space="preserve">Používání těchto výrobků osobami bez odborné způsobilosti se zakazuje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numPr>
          <w:ilvl w:val="0"/>
          <w:numId w:val="3"/>
        </w:numPr>
        <w:spacing w:after="0" w:afterAutospacing="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25 odst. 2</w:t>
      </w:r>
      <w:r w:rsidDel="00000000" w:rsidR="00000000" w:rsidRPr="00000000">
        <w:rPr>
          <w:rFonts w:ascii="Times New Roman" w:cs="Times New Roman" w:eastAsia="Times New Roman" w:hAnsi="Times New Roman"/>
          <w:rtl w:val="0"/>
        </w:rPr>
        <w:t xml:space="preserve"> nově zní: “Hospodářský subjekt nebo osoba s odbornou způsobilostí zajistí, aby ničení a zneškodňování pyrotechnických výrobků kategorie F4, </w:t>
      </w:r>
      <w:r w:rsidDel="00000000" w:rsidR="00000000" w:rsidRPr="00000000">
        <w:rPr>
          <w:rFonts w:ascii="Times New Roman" w:cs="Times New Roman" w:eastAsia="Times New Roman" w:hAnsi="Times New Roman"/>
          <w:b w:val="1"/>
          <w:rtl w:val="0"/>
        </w:rPr>
        <w:t xml:space="preserve">F3, F2</w:t>
      </w:r>
      <w:r w:rsidDel="00000000" w:rsidR="00000000" w:rsidRPr="00000000">
        <w:rPr>
          <w:rFonts w:ascii="Times New Roman" w:cs="Times New Roman" w:eastAsia="Times New Roman" w:hAnsi="Times New Roman"/>
          <w:rtl w:val="0"/>
        </w:rPr>
        <w:t xml:space="preserve">, T2 a P2 bylo prováděno jen osobou s odbornou způsobilostí.”</w:t>
      </w:r>
    </w:p>
    <w:p w:rsidR="00000000" w:rsidDel="00000000" w:rsidP="00000000" w:rsidRDefault="00000000" w:rsidRPr="00000000" w14:paraId="0000000E">
      <w:pPr>
        <w:numPr>
          <w:ilvl w:val="0"/>
          <w:numId w:val="3"/>
        </w:numPr>
        <w:spacing w:after="0" w:afterAutospacing="0" w:line="259"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Za § 31 se vkládá § 31a, který zní: “</w:t>
      </w:r>
      <w:r w:rsidDel="00000000" w:rsidR="00000000" w:rsidRPr="00000000">
        <w:rPr>
          <w:rFonts w:ascii="Times New Roman" w:cs="Times New Roman" w:eastAsia="Times New Roman" w:hAnsi="Times New Roman"/>
          <w:b w:val="1"/>
          <w:rtl w:val="0"/>
        </w:rPr>
        <w:t xml:space="preserve">Územní omezení pro zacházení s pyrotechnikou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Zacházení s pyrotechnikou kategorie F2, F3, F4, T2 a P</w:t>
      </w:r>
      <w:r w:rsidDel="00000000" w:rsidR="00000000" w:rsidRPr="00000000">
        <w:rPr>
          <w:rFonts w:ascii="Times New Roman" w:cs="Times New Roman" w:eastAsia="Times New Roman" w:hAnsi="Times New Roman"/>
          <w:rtl w:val="0"/>
        </w:rPr>
        <w:t xml:space="preserve">2 se zakazuje v okruhu 250 metrů od:</w:t>
      </w:r>
    </w:p>
    <w:p w:rsidR="00000000" w:rsidDel="00000000" w:rsidP="00000000" w:rsidRDefault="00000000" w:rsidRPr="00000000" w14:paraId="0000000F">
      <w:pPr>
        <w:numPr>
          <w:ilvl w:val="1"/>
          <w:numId w:val="3"/>
        </w:numPr>
        <w:spacing w:after="0" w:afterAutospacing="0" w:line="259"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budov </w:t>
      </w:r>
      <w:r w:rsidDel="00000000" w:rsidR="00000000" w:rsidRPr="00000000">
        <w:rPr>
          <w:rFonts w:ascii="Times New Roman" w:cs="Times New Roman" w:eastAsia="Times New Roman" w:hAnsi="Times New Roman"/>
          <w:rtl w:val="0"/>
        </w:rPr>
        <w:t xml:space="preserve">zařízení poskytujících zdravotní lůžkovou péči, domovů pro seniory, domovů pro osoby se zdravotním postižením, domovů se zvláštním režimem, denních stacionářů, týdenních stacionářů a center denních služeb</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numPr>
          <w:ilvl w:val="1"/>
          <w:numId w:val="3"/>
        </w:numPr>
        <w:spacing w:after="0" w:afterAutospacing="0" w:line="259"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zařízení se zvířaty, jakou jsou útulky, záchranné stanice, chovy hospodářských zvířat a zoologické zahrady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numPr>
          <w:ilvl w:val="1"/>
          <w:numId w:val="3"/>
        </w:numPr>
        <w:spacing w:after="0" w:afterAutospacing="0" w:line="259"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vodních ploch a toků.”</w:t>
      </w:r>
      <w:r w:rsidDel="00000000" w:rsidR="00000000" w:rsidRPr="00000000">
        <w:rPr>
          <w:rtl w:val="0"/>
        </w:rPr>
      </w:r>
    </w:p>
    <w:p w:rsidR="00000000" w:rsidDel="00000000" w:rsidP="00000000" w:rsidRDefault="00000000" w:rsidRPr="00000000" w14:paraId="00000012">
      <w:pPr>
        <w:numPr>
          <w:ilvl w:val="0"/>
          <w:numId w:val="3"/>
        </w:numPr>
        <w:spacing w:after="0" w:afterAutospacing="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36 odst. 1 písm. b) nově zní: “kategorie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pokud jde o nákup, prodej, ničení nebo zneškodňování pyrotechnických výrobků kategorie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a provádění ohňostrojných prací.”</w:t>
      </w:r>
    </w:p>
    <w:p w:rsidR="00000000" w:rsidDel="00000000" w:rsidP="00000000" w:rsidRDefault="00000000" w:rsidRPr="00000000" w14:paraId="00000013">
      <w:pPr>
        <w:numPr>
          <w:ilvl w:val="0"/>
          <w:numId w:val="3"/>
        </w:numPr>
        <w:spacing w:after="0" w:afterAutospacing="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36 odst. 4 nově zní: “Provozovatel vázané živnosti s předmětem podnikání „nákup, prodej, ničení a zneškodňování pyrotechnických výrobků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a F4 a provádění ohňostrojných prací“ vede evidenci osvědčení o odborné způsobilosti svých zaměstnanců.”</w:t>
      </w:r>
    </w:p>
    <w:p w:rsidR="00000000" w:rsidDel="00000000" w:rsidP="00000000" w:rsidRDefault="00000000" w:rsidRPr="00000000" w14:paraId="00000014">
      <w:pPr>
        <w:numPr>
          <w:ilvl w:val="0"/>
          <w:numId w:val="3"/>
        </w:numPr>
        <w:spacing w:after="0" w:afterAutospacing="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37 odst. 1 nově zní: “Osvědčení o odborné způsobilosti pro zacházení s pyrotechnickými výrobky se vydává na dobu neurčitou s tím, že držitel osvědčení je povinen předložit Českému báňskému úřadu každých 5 let lékařský posudek o zdravotní způsobilosti k práci nebo činnosti, při níž se zachází s pyrotechnickými výrobky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(dále jen „lékařský posudek“).“</w:t>
      </w:r>
    </w:p>
    <w:p w:rsidR="00000000" w:rsidDel="00000000" w:rsidP="00000000" w:rsidRDefault="00000000" w:rsidRPr="00000000" w14:paraId="00000015">
      <w:pPr>
        <w:numPr>
          <w:ilvl w:val="0"/>
          <w:numId w:val="3"/>
        </w:numPr>
        <w:spacing w:after="0" w:afterAutospacing="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§37</w:t>
      </w:r>
      <w:r w:rsidDel="00000000" w:rsidR="00000000" w:rsidRPr="00000000">
        <w:rPr>
          <w:rFonts w:ascii="Times New Roman" w:cs="Times New Roman" w:eastAsia="Times New Roman" w:hAnsi="Times New Roman"/>
          <w:rtl w:val="0"/>
        </w:rPr>
        <w:t xml:space="preserve"> odst. 4 nově zní: “Žadatel předloží žádost o získání osvědčení o odborné způsobilosti pro zacházení s pyrotechnickými výrobky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Českému báňskému úřadu. V žádosti o získání osvědčení uvede vedle obecných náležitostí podle správního řádu doklad o dosaženém vzdělání, adresu zaměstnavatele, pracovní zařazení a druh vykonávané práce v případě, že žadatel je zaměstnancem. Žadatel k žádosti přiloží fotografii o rozměru 35 x 45 mm, doklad o zaplacení správního poplatku a lékařský posudek.</w:t>
      </w:r>
    </w:p>
    <w:p w:rsidR="00000000" w:rsidDel="00000000" w:rsidP="00000000" w:rsidRDefault="00000000" w:rsidRPr="00000000" w14:paraId="00000016">
      <w:pPr>
        <w:numPr>
          <w:ilvl w:val="0"/>
          <w:numId w:val="3"/>
        </w:numPr>
        <w:spacing w:after="0" w:afterAutospacing="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53 p</w:t>
      </w:r>
      <w:r w:rsidDel="00000000" w:rsidR="00000000" w:rsidRPr="00000000">
        <w:rPr>
          <w:rFonts w:ascii="Times New Roman" w:cs="Times New Roman" w:eastAsia="Times New Roman" w:hAnsi="Times New Roman"/>
          <w:rtl w:val="0"/>
        </w:rPr>
        <w:t xml:space="preserve">ísm. d) </w:t>
      </w:r>
      <w:r w:rsidDel="00000000" w:rsidR="00000000" w:rsidRPr="00000000">
        <w:rPr>
          <w:rFonts w:ascii="Times New Roman" w:cs="Times New Roman" w:eastAsia="Times New Roman" w:hAnsi="Times New Roman"/>
          <w:rtl w:val="0"/>
        </w:rPr>
        <w:t xml:space="preserve">nově zní: “rozhoduje o vydání a odnětí osvědčení o odborné způsobilosti k zacházení s pyrotechnickými výrobky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a F4.”</w:t>
      </w:r>
    </w:p>
    <w:p w:rsidR="00000000" w:rsidDel="00000000" w:rsidP="00000000" w:rsidRDefault="00000000" w:rsidRPr="00000000" w14:paraId="00000017">
      <w:pPr>
        <w:numPr>
          <w:ilvl w:val="0"/>
          <w:numId w:val="3"/>
        </w:numP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63 se odstavce 1, 2, 3 a 4 přečíslovávají na 2, 3, 4 a 5.</w:t>
      </w:r>
    </w:p>
    <w:p w:rsidR="00000000" w:rsidDel="00000000" w:rsidP="00000000" w:rsidRDefault="00000000" w:rsidRPr="00000000" w14:paraId="00000018">
      <w:pPr>
        <w:numPr>
          <w:ilvl w:val="0"/>
          <w:numId w:val="3"/>
        </w:numP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63 se vkládá nový odstavec 1, který zní: “</w:t>
      </w:r>
      <w:r w:rsidDel="00000000" w:rsidR="00000000" w:rsidRPr="00000000">
        <w:rPr>
          <w:rFonts w:ascii="Times New Roman" w:cs="Times New Roman" w:eastAsia="Times New Roman" w:hAnsi="Times New Roman"/>
          <w:b w:val="1"/>
          <w:rtl w:val="0"/>
        </w:rPr>
        <w:t xml:space="preserve">(1) Fyzická osoba se dopustí přestupku tím, že</w:t>
        <w:br w:type="textWrapping"/>
        <w:t xml:space="preserve">a) v rozporu s § 5 odst. 3 použije pyrotechnický výrobek </w:t>
      </w:r>
      <w:r w:rsidDel="00000000" w:rsidR="00000000" w:rsidRPr="00000000">
        <w:rPr>
          <w:rFonts w:ascii="Times New Roman" w:cs="Times New Roman" w:eastAsia="Times New Roman" w:hAnsi="Times New Roman"/>
          <w:b w:val="1"/>
          <w:rtl w:val="0"/>
        </w:rPr>
        <w:t xml:space="preserve">kategorie F2, F3, aniž by k tomu byla odborně způsobilá</w:t>
      </w:r>
      <w:r w:rsidDel="00000000" w:rsidR="00000000" w:rsidRPr="00000000">
        <w:rPr>
          <w:rFonts w:ascii="Times New Roman" w:cs="Times New Roman" w:eastAsia="Times New Roman" w:hAnsi="Times New Roman"/>
          <w:b w:val="1"/>
          <w:rtl w:val="0"/>
        </w:rPr>
        <w:t xml:space="preserve">, nebo takový výrobek použije v rozporu s § 31a,</w:t>
        <w:br w:type="textWrapping"/>
        <w:t xml:space="preserve">b) v rozporu s § 5 odst. 3 použije pyrotechnický výrobek </w:t>
      </w:r>
      <w:r w:rsidDel="00000000" w:rsidR="00000000" w:rsidRPr="00000000">
        <w:rPr>
          <w:rFonts w:ascii="Times New Roman" w:cs="Times New Roman" w:eastAsia="Times New Roman" w:hAnsi="Times New Roman"/>
          <w:b w:val="1"/>
          <w:rtl w:val="0"/>
        </w:rPr>
        <w:t xml:space="preserve">kategorie T2, P2 nebo F4, aniž by k tomu byla odborně způsobilá</w:t>
      </w:r>
      <w:r w:rsidDel="00000000" w:rsidR="00000000" w:rsidRPr="00000000">
        <w:rPr>
          <w:rFonts w:ascii="Times New Roman" w:cs="Times New Roman" w:eastAsia="Times New Roman" w:hAnsi="Times New Roman"/>
          <w:b w:val="1"/>
          <w:rtl w:val="0"/>
        </w:rPr>
        <w:t xml:space="preserve">, nebo takový výrobek použije v rozporu s § 31a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9">
      <w:pPr>
        <w:numPr>
          <w:ilvl w:val="0"/>
          <w:numId w:val="3"/>
        </w:numP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63 odst. 4 (původně odst. 3) písm. a) nově zní “500000 Kč, jde-li o přestupek podle </w:t>
      </w:r>
      <w:r w:rsidDel="00000000" w:rsidR="00000000" w:rsidRPr="00000000">
        <w:rPr>
          <w:rFonts w:ascii="Times New Roman" w:cs="Times New Roman" w:eastAsia="Times New Roman" w:hAnsi="Times New Roman"/>
          <w:b w:val="1"/>
          <w:rtl w:val="0"/>
        </w:rPr>
        <w:t xml:space="preserve">odstavce 1 písm. b)</w:t>
      </w:r>
      <w:r w:rsidDel="00000000" w:rsidR="00000000" w:rsidRPr="00000000">
        <w:rPr>
          <w:rFonts w:ascii="Times New Roman" w:cs="Times New Roman" w:eastAsia="Times New Roman" w:hAnsi="Times New Roman"/>
          <w:rtl w:val="0"/>
        </w:rPr>
        <w:t xml:space="preserve"> nebo odstavce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písm. a), b), c), k), l) nebo m),</w:t>
      </w:r>
    </w:p>
    <w:p w:rsidR="00000000" w:rsidDel="00000000" w:rsidP="00000000" w:rsidRDefault="00000000" w:rsidRPr="00000000" w14:paraId="0000001A">
      <w:pPr>
        <w:numPr>
          <w:ilvl w:val="0"/>
          <w:numId w:val="3"/>
        </w:numP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 63 odst. 4 (původně odst. 3) se vkládá nové písm. c), které zní “</w:t>
      </w:r>
      <w:r w:rsidDel="00000000" w:rsidR="00000000" w:rsidRPr="00000000">
        <w:rPr>
          <w:rFonts w:ascii="Times New Roman" w:cs="Times New Roman" w:eastAsia="Times New Roman" w:hAnsi="Times New Roman"/>
          <w:b w:val="1"/>
          <w:rtl w:val="0"/>
        </w:rPr>
        <w:t xml:space="preserve">100000 Kč, jde-li o přestupek podle odstavce 1 písm. a),</w:t>
      </w:r>
      <w:r w:rsidDel="00000000" w:rsidR="00000000" w:rsidRPr="00000000">
        <w:rPr>
          <w:rFonts w:ascii="Times New Roman" w:cs="Times New Roman" w:eastAsia="Times New Roman" w:hAnsi="Times New Roman"/>
          <w:rtl w:val="0"/>
        </w:rPr>
        <w:t xml:space="preserve">”. Původní písmeno c) se přečíslovává na d).</w:t>
      </w:r>
    </w:p>
    <w:p w:rsidR="00000000" w:rsidDel="00000000" w:rsidP="00000000" w:rsidRDefault="00000000" w:rsidRPr="00000000" w14:paraId="0000001B">
      <w:pPr>
        <w:numPr>
          <w:ilvl w:val="0"/>
          <w:numId w:val="3"/>
        </w:numP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64 odst. 1 se vkládá písm. u), které zní: “</w:t>
      </w:r>
      <w:r w:rsidDel="00000000" w:rsidR="00000000" w:rsidRPr="00000000">
        <w:rPr>
          <w:rFonts w:ascii="Times New Roman" w:cs="Times New Roman" w:eastAsia="Times New Roman" w:hAnsi="Times New Roman"/>
          <w:b w:val="1"/>
          <w:rtl w:val="0"/>
        </w:rPr>
        <w:t xml:space="preserve">u) </w:t>
      </w:r>
      <w:r w:rsidDel="00000000" w:rsidR="00000000" w:rsidRPr="00000000">
        <w:rPr>
          <w:rFonts w:ascii="Times New Roman" w:cs="Times New Roman" w:eastAsia="Times New Roman" w:hAnsi="Times New Roman"/>
          <w:b w:val="1"/>
          <w:rtl w:val="0"/>
        </w:rPr>
        <w:t xml:space="preserve">v rozporu s § 5 odst. 3 použije pyrotechnický výrobek </w:t>
      </w:r>
      <w:r w:rsidDel="00000000" w:rsidR="00000000" w:rsidRPr="00000000">
        <w:rPr>
          <w:rFonts w:ascii="Times New Roman" w:cs="Times New Roman" w:eastAsia="Times New Roman" w:hAnsi="Times New Roman"/>
          <w:b w:val="1"/>
          <w:rtl w:val="0"/>
        </w:rPr>
        <w:t xml:space="preserve">kategorie F2, F3, aniž by zajistila vykonávání takové činnosti osobou odborně způsobil</w:t>
      </w:r>
      <w:r w:rsidDel="00000000" w:rsidR="00000000" w:rsidRPr="00000000">
        <w:rPr>
          <w:rFonts w:ascii="Times New Roman" w:cs="Times New Roman" w:eastAsia="Times New Roman" w:hAnsi="Times New Roman"/>
          <w:b w:val="1"/>
          <w:rtl w:val="0"/>
        </w:rPr>
        <w:t xml:space="preserve">ou, nebo takový výrobek použije v rozporu s § 31a,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C">
      <w:pPr>
        <w:numPr>
          <w:ilvl w:val="0"/>
          <w:numId w:val="3"/>
        </w:numPr>
        <w:shd w:fill="ffffff" w:val="clea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 64 odst. 1 se vkládá písm. v), které zní: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b w:val="1"/>
          <w:rtl w:val="0"/>
        </w:rPr>
        <w:t xml:space="preserve"> v rozporu s § 5 odst. 3 použije pyrotechnický výrobek </w:t>
      </w:r>
      <w:r w:rsidDel="00000000" w:rsidR="00000000" w:rsidRPr="00000000">
        <w:rPr>
          <w:rFonts w:ascii="Times New Roman" w:cs="Times New Roman" w:eastAsia="Times New Roman" w:hAnsi="Times New Roman"/>
          <w:b w:val="1"/>
          <w:rtl w:val="0"/>
        </w:rPr>
        <w:t xml:space="preserve">T2, P2</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nebo F4</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aniž by zajistila vykonávání takové činnosti osobou odborně způsobil</w:t>
      </w:r>
      <w:r w:rsidDel="00000000" w:rsidR="00000000" w:rsidRPr="00000000">
        <w:rPr>
          <w:rFonts w:ascii="Times New Roman" w:cs="Times New Roman" w:eastAsia="Times New Roman" w:hAnsi="Times New Roman"/>
          <w:b w:val="1"/>
          <w:rtl w:val="0"/>
        </w:rPr>
        <w:t xml:space="preserve">ou</w:t>
      </w:r>
      <w:r w:rsidDel="00000000" w:rsidR="00000000" w:rsidRPr="00000000">
        <w:rPr>
          <w:rFonts w:ascii="Times New Roman" w:cs="Times New Roman" w:eastAsia="Times New Roman" w:hAnsi="Times New Roman"/>
          <w:b w:val="1"/>
          <w:rtl w:val="0"/>
        </w:rPr>
        <w:t xml:space="preserve">, nebo takový výrobek použije v rozporu s § 31a.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numPr>
          <w:ilvl w:val="0"/>
          <w:numId w:val="3"/>
        </w:numPr>
        <w:shd w:fill="ffffff" w:val="clea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64 odst. 8 písm. c), nově zní: “c) 500000 Kč, jde-li o správní delikt podle odstavce 1 písm. a), e), g), h), k), l), o), p), q) nebo </w:t>
      </w:r>
      <w:r w:rsidDel="00000000" w:rsidR="00000000" w:rsidRPr="00000000">
        <w:rPr>
          <w:rFonts w:ascii="Times New Roman" w:cs="Times New Roman" w:eastAsia="Times New Roman" w:hAnsi="Times New Roman"/>
          <w:b w:val="1"/>
          <w:rtl w:val="0"/>
        </w:rPr>
        <w:t xml:space="preserve">u)</w:t>
      </w:r>
      <w:r w:rsidDel="00000000" w:rsidR="00000000" w:rsidRPr="00000000">
        <w:rPr>
          <w:rFonts w:ascii="Times New Roman" w:cs="Times New Roman" w:eastAsia="Times New Roman" w:hAnsi="Times New Roman"/>
          <w:rtl w:val="0"/>
        </w:rPr>
        <w:t xml:space="preserve">, podle odstavce 2 písm. b), i), j), k), l), m), n), o) nebo p), podle odstavce 3 písm. e), f), g), h), j) nebo k), podle odstavce 4 písm. b) nebo c) nebo podle odstavce 5 písm. a), d) nebo f),,</w:t>
      </w:r>
    </w:p>
    <w:p w:rsidR="00000000" w:rsidDel="00000000" w:rsidP="00000000" w:rsidRDefault="00000000" w:rsidRPr="00000000" w14:paraId="0000001E">
      <w:pPr>
        <w:numPr>
          <w:ilvl w:val="0"/>
          <w:numId w:val="3"/>
        </w:numPr>
        <w:shd w:fill="ffffff" w:val="clear"/>
        <w:spacing w:lin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64 odst. 8 písm. d), nově zní: “d)100000 Kč, jde-li o správní delikt podle odstavce 1 písm. f), m), n) nebo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rtl w:val="0"/>
        </w:rPr>
        <w:t xml:space="preserve">, podle odstavce 2 písm. a), c), e), f) nebo h), podle odstavce 3 písm. a), c) nebo i) nebo podle odstavce 5 písm. b), c), e) nebo g),</w:t>
      </w:r>
      <w:r w:rsidDel="00000000" w:rsidR="00000000" w:rsidRPr="00000000">
        <w:rPr>
          <w:rtl w:val="0"/>
        </w:rPr>
      </w:r>
    </w:p>
    <w:p w:rsidR="00000000" w:rsidDel="00000000" w:rsidP="00000000" w:rsidRDefault="00000000" w:rsidRPr="00000000" w14:paraId="0000001F">
      <w:pPr>
        <w:numPr>
          <w:ilvl w:val="0"/>
          <w:numId w:val="3"/>
        </w:numPr>
        <w:spacing w:after="160"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66 odst. 8 nově zní: “Za osvědčení prokazující odbornou způsobilost pro zacházení s pyrotechnickými výrobky kategorie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a F4 se pro účely tohoto zákona považuje též oprávnění nebo průkaz odpalovače ohňostrojů vydané obvodním báňským úřadem nebo Českým báňským úřadem.”</w:t>
      </w:r>
    </w:p>
    <w:p w:rsidR="00000000" w:rsidDel="00000000" w:rsidP="00000000" w:rsidRDefault="00000000" w:rsidRPr="00000000" w14:paraId="00000020">
      <w:pPr>
        <w:pBdr>
          <w:top w:color="000000" w:space="3" w:sz="0" w:val="none"/>
          <w:left w:color="000000" w:space="57" w:sz="0" w:val="none"/>
          <w:bottom w:color="000000" w:space="3" w:sz="0" w:val="none"/>
          <w:right w:color="000000" w:space="30" w:sz="0" w:val="none"/>
          <w:between w:color="000000" w:space="3" w:sz="0" w:val="none"/>
        </w:pBdr>
        <w:shd w:fill="ffffff" w:val="clear"/>
        <w:spacing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Příloha č. 1 k zákonu č. 206/2015 Sb.</w:t>
      </w:r>
    </w:p>
    <w:p w:rsidR="00000000" w:rsidDel="00000000" w:rsidP="00000000" w:rsidRDefault="00000000" w:rsidRPr="00000000" w14:paraId="00000021">
      <w:pPr>
        <w:numPr>
          <w:ilvl w:val="0"/>
          <w:numId w:val="3"/>
        </w:numPr>
        <w:pBdr>
          <w:top w:color="000000" w:space="3" w:sz="0" w:val="none"/>
          <w:left w:color="000000" w:space="57" w:sz="0" w:val="none"/>
          <w:bottom w:color="000000" w:space="3" w:sz="0" w:val="none"/>
          <w:right w:color="000000" w:space="30" w:sz="0" w:val="none"/>
          <w:between w:color="000000" w:space="3" w:sz="0" w:val="none"/>
        </w:pBdr>
        <w:shd w:fill="ffffff" w:val="clear"/>
        <w:spacing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Odst. 1 písm. b) přílohy č. 1 nově zní: “kategorii F2, do níž patří zábavní pyrotechnika, která představuje malé nebezpečí, má nízkou úroveň hluku, je určena pro venkovní použití na </w:t>
      </w:r>
      <w:r w:rsidDel="00000000" w:rsidR="00000000" w:rsidRPr="00000000">
        <w:rPr>
          <w:rFonts w:ascii="Times New Roman" w:cs="Times New Roman" w:eastAsia="Times New Roman" w:hAnsi="Times New Roman"/>
          <w:rtl w:val="0"/>
        </w:rPr>
        <w:t xml:space="preserve">omezených</w:t>
      </w:r>
      <w:r w:rsidDel="00000000" w:rsidR="00000000" w:rsidRPr="00000000">
        <w:rPr>
          <w:rFonts w:ascii="Times New Roman" w:cs="Times New Roman" w:eastAsia="Times New Roman" w:hAnsi="Times New Roman"/>
          <w:rtl w:val="0"/>
        </w:rPr>
        <w:t xml:space="preserve"> plochách </w:t>
      </w:r>
      <w:r w:rsidDel="00000000" w:rsidR="00000000" w:rsidRPr="00000000">
        <w:rPr>
          <w:rFonts w:ascii="Times New Roman" w:cs="Times New Roman" w:eastAsia="Times New Roman" w:hAnsi="Times New Roman"/>
          <w:b w:val="1"/>
          <w:rtl w:val="0"/>
        </w:rPr>
        <w:t xml:space="preserve">a je určena pro použití pouze osobami s odbornou způsobilostí,</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numPr>
          <w:ilvl w:val="0"/>
          <w:numId w:val="3"/>
        </w:numPr>
        <w:pBdr>
          <w:top w:color="000000" w:space="3" w:sz="0" w:val="none"/>
          <w:left w:color="000000" w:space="57" w:sz="0" w:val="none"/>
          <w:bottom w:color="000000" w:space="3" w:sz="0" w:val="none"/>
          <w:right w:color="000000" w:space="30" w:sz="0" w:val="none"/>
          <w:between w:color="000000" w:space="3" w:sz="0" w:val="none"/>
        </w:pBdr>
        <w:shd w:fill="ffffff" w:val="clear"/>
        <w:spacing w:line="259" w:lineRule="auto"/>
        <w:ind w:left="720" w:hanging="360"/>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Odst. 1 písm. c) přílohy č. 1 nově zní: “kategorii F3, do níž patří zábavní pyrotechnika, která představuje středně velké nebezpečí, je určena pro venkovní použití na otevřených prostranstvích, jejíž úroveň hluku </w:t>
      </w:r>
      <w:r w:rsidDel="00000000" w:rsidR="00000000" w:rsidRPr="00000000">
        <w:rPr>
          <w:rFonts w:ascii="Times New Roman" w:cs="Times New Roman" w:eastAsia="Times New Roman" w:hAnsi="Times New Roman"/>
          <w:rtl w:val="0"/>
        </w:rPr>
        <w:t xml:space="preserve">nepoškozuje</w:t>
      </w:r>
      <w:r w:rsidDel="00000000" w:rsidR="00000000" w:rsidRPr="00000000">
        <w:rPr>
          <w:rFonts w:ascii="Times New Roman" w:cs="Times New Roman" w:eastAsia="Times New Roman" w:hAnsi="Times New Roman"/>
          <w:rtl w:val="0"/>
        </w:rPr>
        <w:t xml:space="preserve"> lidské zdraví </w:t>
      </w:r>
      <w:r w:rsidDel="00000000" w:rsidR="00000000" w:rsidRPr="00000000">
        <w:rPr>
          <w:rFonts w:ascii="Times New Roman" w:cs="Times New Roman" w:eastAsia="Times New Roman" w:hAnsi="Times New Roman"/>
          <w:b w:val="1"/>
          <w:rtl w:val="0"/>
        </w:rPr>
        <w:t xml:space="preserve">a je určena pro použití pouze osobami s odbornou způsobilostí,</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3">
      <w:pPr>
        <w:spacing w:after="160" w:line="259"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ČÁST DRUHÁ</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Změna zákona České národní rady č. 114/1992 Sb., o ochraně přírody a krajiny ve znění pozdějších předpisů</w:t>
      </w:r>
    </w:p>
    <w:p w:rsidR="00000000" w:rsidDel="00000000" w:rsidP="00000000" w:rsidRDefault="00000000" w:rsidRPr="00000000" w14:paraId="00000027">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Čl. II</w:t>
      </w:r>
      <w:r w:rsidDel="00000000" w:rsidR="00000000" w:rsidRPr="00000000">
        <w:rPr>
          <w:rtl w:val="0"/>
        </w:rPr>
      </w:r>
    </w:p>
    <w:p w:rsidR="00000000" w:rsidDel="00000000" w:rsidP="00000000" w:rsidRDefault="00000000" w:rsidRPr="00000000" w14:paraId="00000028">
      <w:pPr>
        <w:numPr>
          <w:ilvl w:val="0"/>
          <w:numId w:val="1"/>
        </w:numPr>
        <w:spacing w:after="160" w:line="259" w:lineRule="auto"/>
        <w:ind w:left="72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V § 26 odst. 1 se za písmeno i) vkládá nové písmeno j), které zní: “</w:t>
      </w:r>
      <w:r w:rsidDel="00000000" w:rsidR="00000000" w:rsidRPr="00000000">
        <w:rPr>
          <w:rFonts w:ascii="Times New Roman" w:cs="Times New Roman" w:eastAsia="Times New Roman" w:hAnsi="Times New Roman"/>
          <w:b w:val="1"/>
          <w:rtl w:val="0"/>
        </w:rPr>
        <w:t xml:space="preserve">j)</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provádět ohňostroje nebo používat pyrotechnické výrobky kategorie P1, P2, T2, F2, F3 a F4.</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9">
      <w:pPr>
        <w:spacing w:after="160" w:line="259"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A">
      <w:pPr>
        <w:spacing w:after="160" w:line="259"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ČÁST TŘETÍ</w:t>
      </w:r>
    </w:p>
    <w:p w:rsidR="00000000" w:rsidDel="00000000" w:rsidP="00000000" w:rsidRDefault="00000000" w:rsidRPr="00000000" w14:paraId="0000002B">
      <w:pPr>
        <w:spacing w:after="160" w:line="259"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keepNext w:val="0"/>
        <w:keepLines w:val="0"/>
        <w:widowControl w:val="0"/>
        <w:shd w:fill="ffffff" w:val="clear"/>
        <w:spacing w:after="60" w:before="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Změna zákona č. 455/1991 Sb. o živnostenském podnikání ve znění pozdějších předpisů</w:t>
      </w:r>
    </w:p>
    <w:p w:rsidR="00000000" w:rsidDel="00000000" w:rsidP="00000000" w:rsidRDefault="00000000" w:rsidRPr="00000000" w14:paraId="0000002D">
      <w:pPr>
        <w:keepNext w:val="0"/>
        <w:keepLines w:val="0"/>
        <w:widowControl w:val="0"/>
        <w:shd w:fill="ffffff" w:val="clear"/>
        <w:spacing w:after="60" w:before="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Čl. III</w:t>
      </w:r>
    </w:p>
    <w:p w:rsidR="00000000" w:rsidDel="00000000" w:rsidP="00000000" w:rsidRDefault="00000000" w:rsidRPr="00000000" w14:paraId="0000002E">
      <w:pPr>
        <w:pBdr>
          <w:top w:color="000000" w:space="3" w:sz="0" w:val="none"/>
          <w:left w:color="000000" w:space="57" w:sz="0" w:val="none"/>
          <w:bottom w:color="000000" w:space="3" w:sz="0" w:val="none"/>
          <w:right w:color="000000" w:space="30" w:sz="0" w:val="none"/>
          <w:between w:color="000000" w:space="3" w:sz="0" w:val="none"/>
        </w:pBdr>
        <w:shd w:fill="ffffff" w:val="clear"/>
        <w:spacing w:after="20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Příloha č. 2 k zákonu č. 455/1991 Sb.</w:t>
      </w:r>
    </w:p>
    <w:p w:rsidR="00000000" w:rsidDel="00000000" w:rsidP="00000000" w:rsidRDefault="00000000" w:rsidRPr="00000000" w14:paraId="0000002F">
      <w:pPr>
        <w:numPr>
          <w:ilvl w:val="0"/>
          <w:numId w:val="4"/>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příloze č. 2 se předmět podnikání “Nákup, prodej, ničení a zneškodňování pyrotechnických výrobků kategorie P2, T2 a F4 a provádění ohňostrojných prací” mění na “Nákup, prodej, ničení a zneškodňování pyrotechnických výrobků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a F4 a provádění ohňostrojných prací.” Ve stejném řádku druhého sloupce (požadovaná odborná způsobilost) se za slovo “T2” vkládají slova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0">
      <w:pPr>
        <w:spacing w:after="160" w:line="259"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Čl. IV</w:t>
      </w:r>
    </w:p>
    <w:p w:rsidR="00000000" w:rsidDel="00000000" w:rsidP="00000000" w:rsidRDefault="00000000" w:rsidRPr="00000000" w14:paraId="00000031">
      <w:pPr>
        <w:spacing w:after="160" w:line="259" w:lineRule="auto"/>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Přechodná a závěrečná ustanovení</w:t>
      </w:r>
    </w:p>
    <w:p w:rsidR="00000000" w:rsidDel="00000000" w:rsidP="00000000" w:rsidRDefault="00000000" w:rsidRPr="00000000" w14:paraId="00000032">
      <w:pPr>
        <w:numPr>
          <w:ilvl w:val="0"/>
          <w:numId w:val="4"/>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odnikatelé, kterým ke dni účinnosti tohoto zákona trvalo živnostenské oprávnění k provozování živnosti “Nákup, prodej, ničení a zneškodňování pyrotechnických výrobků kategorie P2, T2 a F4 a provádění ohňostrojných prací” jsou bez dalšího oprávněni k provozu živnosti “Nákup, prodej, ničení a zneškodňování pyrotechnických výrobků kategorie P2, T2, F2, F3 a F4 a provádění ohňostrojných prací.”</w:t>
      </w:r>
      <w:r w:rsidDel="00000000" w:rsidR="00000000" w:rsidRPr="00000000">
        <w:rPr>
          <w:rtl w:val="0"/>
        </w:rPr>
      </w:r>
    </w:p>
    <w:p w:rsidR="00000000" w:rsidDel="00000000" w:rsidP="00000000" w:rsidRDefault="00000000" w:rsidRPr="00000000" w14:paraId="00000033">
      <w:pPr>
        <w:keepNext w:val="1"/>
        <w:keepLines w:val="1"/>
        <w:shd w:fill="ffffff" w:val="clear"/>
        <w:spacing w:after="60" w:before="60" w:line="259"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DŮVODOVÁ ZPRÁVA</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Obecná část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Zhodnocení platného právního stavu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Předkládaný návrh se věnuje problematice prodeje a užívání některých pyrotechnických výrobků, kterou upravuje Zákon č. 206/2015 Sb. o pyrotechnických výrobcích a zacházení s nimi a o změně některých zákonů (zákon o pyrotechnice). Zákon rozřazuje pyrotechnické výrobky do kategorií a stanovuje podmínky jejich užívání. Účelem předkládaného návrhu je omezení </w:t>
      </w:r>
      <w:r w:rsidDel="00000000" w:rsidR="00000000" w:rsidRPr="00000000">
        <w:rPr>
          <w:rFonts w:ascii="Times New Roman" w:cs="Times New Roman" w:eastAsia="Times New Roman" w:hAnsi="Times New Roman"/>
          <w:rtl w:val="0"/>
        </w:rPr>
        <w:t xml:space="preserve">užívání</w:t>
      </w:r>
      <w:r w:rsidDel="00000000" w:rsidR="00000000" w:rsidRPr="00000000">
        <w:rPr>
          <w:rFonts w:ascii="Times New Roman" w:cs="Times New Roman" w:eastAsia="Times New Roman" w:hAnsi="Times New Roman"/>
          <w:rtl w:val="0"/>
        </w:rPr>
        <w:t xml:space="preserve"> a prodeje pyrotechnických výrobků kategorie F2 a F3 tak, aby s nimi </w:t>
      </w:r>
      <w:r w:rsidDel="00000000" w:rsidR="00000000" w:rsidRPr="00000000">
        <w:rPr>
          <w:rFonts w:ascii="Times New Roman" w:cs="Times New Roman" w:eastAsia="Times New Roman" w:hAnsi="Times New Roman"/>
          <w:rtl w:val="0"/>
        </w:rPr>
        <w:t xml:space="preserve">mohly</w:t>
      </w:r>
      <w:r w:rsidDel="00000000" w:rsidR="00000000" w:rsidRPr="00000000">
        <w:rPr>
          <w:rFonts w:ascii="Times New Roman" w:cs="Times New Roman" w:eastAsia="Times New Roman" w:hAnsi="Times New Roman"/>
          <w:rtl w:val="0"/>
        </w:rPr>
        <w:t xml:space="preserve"> zacházet pouze osoby s odbornou způsobilostí. Jedná se o výrobky </w:t>
      </w:r>
      <w:r w:rsidDel="00000000" w:rsidR="00000000" w:rsidRPr="00000000">
        <w:rPr>
          <w:rFonts w:ascii="Times New Roman" w:cs="Times New Roman" w:eastAsia="Times New Roman" w:hAnsi="Times New Roman"/>
          <w:rtl w:val="0"/>
        </w:rPr>
        <w:t xml:space="preserve">v současnosti </w:t>
      </w:r>
      <w:r w:rsidDel="00000000" w:rsidR="00000000" w:rsidRPr="00000000">
        <w:rPr>
          <w:rFonts w:ascii="Times New Roman" w:cs="Times New Roman" w:eastAsia="Times New Roman" w:hAnsi="Times New Roman"/>
          <w:rtl w:val="0"/>
        </w:rPr>
        <w:t xml:space="preserve">užívané</w:t>
      </w:r>
      <w:r w:rsidDel="00000000" w:rsidR="00000000" w:rsidRPr="00000000">
        <w:rPr>
          <w:rFonts w:ascii="Times New Roman" w:cs="Times New Roman" w:eastAsia="Times New Roman" w:hAnsi="Times New Roman"/>
          <w:rtl w:val="0"/>
        </w:rPr>
        <w:t xml:space="preserve"> v největší míře </w:t>
      </w:r>
      <w:r w:rsidDel="00000000" w:rsidR="00000000" w:rsidRPr="00000000">
        <w:rPr>
          <w:rFonts w:ascii="Times New Roman" w:cs="Times New Roman" w:eastAsia="Times New Roman" w:hAnsi="Times New Roman"/>
          <w:rtl w:val="0"/>
        </w:rPr>
        <w:t xml:space="preserve">při oslavách konce roku,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zejména</w:t>
      </w:r>
      <w:r w:rsidDel="00000000" w:rsidR="00000000" w:rsidRPr="00000000">
        <w:rPr>
          <w:rFonts w:ascii="Times New Roman" w:cs="Times New Roman" w:eastAsia="Times New Roman" w:hAnsi="Times New Roman"/>
          <w:rtl w:val="0"/>
        </w:rPr>
        <w:t xml:space="preserve"> petardy, </w:t>
      </w:r>
      <w:r w:rsidDel="00000000" w:rsidR="00000000" w:rsidRPr="00000000">
        <w:rPr>
          <w:rFonts w:ascii="Times New Roman" w:cs="Times New Roman" w:eastAsia="Times New Roman" w:hAnsi="Times New Roman"/>
          <w:rtl w:val="0"/>
        </w:rPr>
        <w:t xml:space="preserve">kulové pumy, </w:t>
      </w:r>
      <w:r w:rsidDel="00000000" w:rsidR="00000000" w:rsidRPr="00000000">
        <w:rPr>
          <w:rFonts w:ascii="Times New Roman" w:cs="Times New Roman" w:eastAsia="Times New Roman" w:hAnsi="Times New Roman"/>
          <w:rtl w:val="0"/>
        </w:rPr>
        <w:t xml:space="preserve">rakety, římské svíce, </w:t>
      </w:r>
      <w:r w:rsidDel="00000000" w:rsidR="00000000" w:rsidRPr="00000000">
        <w:rPr>
          <w:rFonts w:ascii="Times New Roman" w:cs="Times New Roman" w:eastAsia="Times New Roman" w:hAnsi="Times New Roman"/>
          <w:rtl w:val="0"/>
        </w:rPr>
        <w:t xml:space="preserve">fontány</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rtl w:val="0"/>
        </w:rPr>
        <w:t xml:space="preserve">kompaktní baterie</w:t>
      </w:r>
      <w:r w:rsidDel="00000000" w:rsidR="00000000" w:rsidRPr="00000000">
        <w:rPr>
          <w:rFonts w:ascii="Times New Roman" w:cs="Times New Roman" w:eastAsia="Times New Roman" w:hAnsi="Times New Roman"/>
          <w:rtl w:val="0"/>
        </w:rPr>
        <w:t xml:space="preserve">. Navzdory </w:t>
      </w:r>
      <w:r w:rsidDel="00000000" w:rsidR="00000000" w:rsidRPr="00000000">
        <w:rPr>
          <w:rFonts w:ascii="Times New Roman" w:cs="Times New Roman" w:eastAsia="Times New Roman" w:hAnsi="Times New Roman"/>
          <w:rtl w:val="0"/>
        </w:rPr>
        <w:t xml:space="preserve">významným negativním dopadům</w:t>
      </w:r>
      <w:r w:rsidDel="00000000" w:rsidR="00000000" w:rsidRPr="00000000">
        <w:rPr>
          <w:rFonts w:ascii="Times New Roman" w:cs="Times New Roman" w:eastAsia="Times New Roman" w:hAnsi="Times New Roman"/>
          <w:rtl w:val="0"/>
        </w:rPr>
        <w:t xml:space="preserve"> na lidské zdraví, životní prostředí a welfare zvířat je regulace užívání těchto výrobků v ČR minimální, resp. zaměřená především na kvalitu výrobků a věk, od kterého lze výrobky koupit. V porovnání s právní úpravou jiných evropských zemí je tato úprava poměrně benevolentní a se zmíněnými negativními dopady se ani nijak nesnaží vypořádat. </w:t>
      </w:r>
      <w:r w:rsidDel="00000000" w:rsidR="00000000" w:rsidRPr="00000000">
        <w:rPr>
          <w:rFonts w:ascii="Times New Roman" w:cs="Times New Roman" w:eastAsia="Times New Roman" w:hAnsi="Times New Roman"/>
          <w:rtl w:val="0"/>
        </w:rPr>
        <w:t xml:space="preserve">Prodej pyrotechniky kategorie F3 laické veřejnosti je již zakázán v Belgii</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Fonts w:ascii="Times New Roman" w:cs="Times New Roman" w:eastAsia="Times New Roman" w:hAnsi="Times New Roman"/>
          <w:rtl w:val="0"/>
        </w:rPr>
        <w:t xml:space="preserve">, Rakousku a Německu. V Irsku a Rumunsku je pro laiky zakázáno disponovat jak s výrobky kategorie F2, tak F3 a na Slovensku</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takový zákaz platí pro většinu výrobků z těchto kategorií. V Nizozemí je možné pyrotechniku odpalovat pouze v určitých hodinách 31. prosince a 1. ledna a v Německu tak platí pro kategorii F2.</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Současná právní úprava zároveň poměrně selhává i v oblasti regulace kvality </w:t>
      </w:r>
      <w:r w:rsidDel="00000000" w:rsidR="00000000" w:rsidRPr="00000000">
        <w:rPr>
          <w:rFonts w:ascii="Times New Roman" w:cs="Times New Roman" w:eastAsia="Times New Roman" w:hAnsi="Times New Roman"/>
          <w:rtl w:val="0"/>
        </w:rPr>
        <w:t xml:space="preserve">užívané</w:t>
      </w:r>
      <w:r w:rsidDel="00000000" w:rsidR="00000000" w:rsidRPr="00000000">
        <w:rPr>
          <w:rFonts w:ascii="Times New Roman" w:cs="Times New Roman" w:eastAsia="Times New Roman" w:hAnsi="Times New Roman"/>
          <w:rtl w:val="0"/>
        </w:rPr>
        <w:t xml:space="preserve"> pyrotechniky vzhledem k objemu nelegální pyrotechniky na trhu. Takové výrobky často obsahují látky jako olovo, thalium a arzen, což je v rozporu s </w:t>
      </w:r>
      <w:r w:rsidDel="00000000" w:rsidR="00000000" w:rsidRPr="00000000">
        <w:rPr>
          <w:rFonts w:ascii="Times New Roman" w:cs="Times New Roman" w:eastAsia="Times New Roman" w:hAnsi="Times New Roman"/>
          <w:rtl w:val="0"/>
        </w:rPr>
        <w:t xml:space="preserve">evropskými standard</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K různým formám nelegálního prodeje zároveň často dochází na tržištích, kde se dle zprávy České obchodní inspekce </w:t>
      </w:r>
      <w:r w:rsidDel="00000000" w:rsidR="00000000" w:rsidRPr="00000000">
        <w:rPr>
          <w:rFonts w:ascii="Times New Roman" w:cs="Times New Roman" w:eastAsia="Times New Roman" w:hAnsi="Times New Roman"/>
          <w:rtl w:val="0"/>
        </w:rPr>
        <w:t xml:space="preserve">prodá</w:t>
      </w:r>
      <w:r w:rsidDel="00000000" w:rsidR="00000000" w:rsidRPr="00000000">
        <w:rPr>
          <w:rFonts w:ascii="Times New Roman" w:cs="Times New Roman" w:eastAsia="Times New Roman" w:hAnsi="Times New Roman"/>
          <w:rtl w:val="0"/>
        </w:rPr>
        <w:t xml:space="preserve"> zábavní pyrotechniky celkově nejvíc.</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Jelikož zavedení požadavku odborné způsobilosti pro nákup výrobků kategorie F2 a F3 povede k výraznému snížení objemu prodané zábavní pyrotechniky, tak se významně sníží i objem nelegální pyrotechniky na trhu. Lze zároveň předpokládat, že osoby s odbornou způsobilostí snáze rozeznají pyrotechniku s nelegálním složením a </w:t>
      </w:r>
      <w:r w:rsidDel="00000000" w:rsidR="00000000" w:rsidRPr="00000000">
        <w:rPr>
          <w:rFonts w:ascii="Times New Roman" w:cs="Times New Roman" w:eastAsia="Times New Roman" w:hAnsi="Times New Roman"/>
          <w:rtl w:val="0"/>
        </w:rPr>
        <w:t xml:space="preserve">vyvarují</w:t>
      </w:r>
      <w:r w:rsidDel="00000000" w:rsidR="00000000" w:rsidRPr="00000000">
        <w:rPr>
          <w:rFonts w:ascii="Times New Roman" w:cs="Times New Roman" w:eastAsia="Times New Roman" w:hAnsi="Times New Roman"/>
          <w:rtl w:val="0"/>
        </w:rPr>
        <w:t xml:space="preserve"> se jejímu pořízení.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Současné znění zákona České národní rady č. 114/1992 Sb., o ochraně přírody a krajiny omezuje užívání zábavní pyrotechniky pouze na území národních parků. Omezení </w:t>
      </w:r>
      <w:r w:rsidDel="00000000" w:rsidR="00000000" w:rsidRPr="00000000">
        <w:rPr>
          <w:rFonts w:ascii="Times New Roman" w:cs="Times New Roman" w:eastAsia="Times New Roman" w:hAnsi="Times New Roman"/>
          <w:rtl w:val="0"/>
        </w:rPr>
        <w:t xml:space="preserve">užívání</w:t>
      </w:r>
      <w:r w:rsidDel="00000000" w:rsidR="00000000" w:rsidRPr="00000000">
        <w:rPr>
          <w:rFonts w:ascii="Times New Roman" w:cs="Times New Roman" w:eastAsia="Times New Roman" w:hAnsi="Times New Roman"/>
          <w:rtl w:val="0"/>
        </w:rPr>
        <w:t xml:space="preserve"> pyrotechniky v oblasti ostatních zvláště chráněných území a jejich ochranných pásmech zákon ponechává na uvážení dotčených orgánů ochrany přírody a krajiny. Předkladatel navrhuje rozšířit zákonný zákaz </w:t>
      </w:r>
      <w:r w:rsidDel="00000000" w:rsidR="00000000" w:rsidRPr="00000000">
        <w:rPr>
          <w:rFonts w:ascii="Times New Roman" w:cs="Times New Roman" w:eastAsia="Times New Roman" w:hAnsi="Times New Roman"/>
          <w:rtl w:val="0"/>
        </w:rPr>
        <w:t xml:space="preserve">užívání</w:t>
      </w:r>
      <w:r w:rsidDel="00000000" w:rsidR="00000000" w:rsidRPr="00000000">
        <w:rPr>
          <w:rFonts w:ascii="Times New Roman" w:cs="Times New Roman" w:eastAsia="Times New Roman" w:hAnsi="Times New Roman"/>
          <w:rtl w:val="0"/>
        </w:rPr>
        <w:t xml:space="preserve"> pyrotechniky také pro území chráněných krajinných oblastí (CHKO) tak, jak nyní platí pro národní parky. Dle názoru předkladatele je nutno brát ohledy na velký</w:t>
      </w:r>
      <w:r w:rsidDel="00000000" w:rsidR="00000000" w:rsidRPr="00000000">
        <w:rPr>
          <w:rFonts w:ascii="Times New Roman" w:cs="Times New Roman" w:eastAsia="Times New Roman" w:hAnsi="Times New Roman"/>
          <w:rtl w:val="0"/>
        </w:rPr>
        <w:t xml:space="preserve"> environmentální význam takových oblastí a chránit je před únikem toxických látek vznikajících při spalování pyrotechniky v atmosféře a rušením divoké zvěře. </w:t>
      </w:r>
      <w:r w:rsidDel="00000000" w:rsidR="00000000" w:rsidRPr="00000000">
        <w:rPr>
          <w:rFonts w:ascii="Times New Roman" w:cs="Times New Roman" w:eastAsia="Times New Roman" w:hAnsi="Times New Roman"/>
          <w:rtl w:val="0"/>
        </w:rPr>
        <w:t xml:space="preserve">Orgán ochrany přírody a krajiny sice v současnosti může rozhodnout o takovém zákazu, avšak v praxi se o zákazu dozví pouze minimum laické veřejnosti, obzvláště z řad turistů přijíždějících do oblasti oslavit konec roku. Pochopitelně lze pro vymáhání těchto jednotlivých rozhodnutí učinit některá opatření, avšak pro chráněná území, svým významem tak zásadní, jako jsou právě CHKO, je vhodné přijmout jednotnou zákonnou úpravu, se kterou bude laická veřejnost mnohem pravděpodobněji seznámena.</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b w:val="1"/>
          <w:rtl w:val="0"/>
        </w:rPr>
        <w:t xml:space="preserve"> Vysvětlení nezbytnosti navrhované právní úpravy a odůvodnění hlavního principu navrhované právní úpravy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Hlavní důvody vedoucí k předložení tohoto návrhu na zpřísnění regulace tzv. zábavní pyrotechniky jsou ochrana zvířat, ochrana životního prostředí a ochrana zdraví a veřejného pořádku.</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Ústřední komise pro ochranu zvířat</w:t>
      </w:r>
      <w:r w:rsidDel="00000000" w:rsidR="00000000" w:rsidRPr="00000000">
        <w:rPr>
          <w:rFonts w:ascii="Times New Roman" w:cs="Times New Roman" w:eastAsia="Times New Roman" w:hAnsi="Times New Roman"/>
          <w:rtl w:val="0"/>
        </w:rPr>
        <w:t xml:space="preserve"> (odborný poradní orgán v rámci MZe) každoročně apeluje na omezení zábavní pyrotechniky a důrazně upozorňuje na negativní vlivy související s </w:t>
      </w:r>
      <w:r w:rsidDel="00000000" w:rsidR="00000000" w:rsidRPr="00000000">
        <w:rPr>
          <w:rFonts w:ascii="Times New Roman" w:cs="Times New Roman" w:eastAsia="Times New Roman" w:hAnsi="Times New Roman"/>
          <w:rtl w:val="0"/>
        </w:rPr>
        <w:t xml:space="preserve">odpalováním</w:t>
      </w:r>
      <w:r w:rsidDel="00000000" w:rsidR="00000000" w:rsidRPr="00000000">
        <w:rPr>
          <w:rFonts w:ascii="Times New Roman" w:cs="Times New Roman" w:eastAsia="Times New Roman" w:hAnsi="Times New Roman"/>
          <w:rtl w:val="0"/>
        </w:rPr>
        <w:t xml:space="preserve"> zábavní pyrotechniky na zvířata hospodářská, zájmově chovaná i volně žijící. Zvířata  reagují bezprostředně jak na zvukové, tak na vizuální efekty, které při této činnosti působí současně. Zároveň je třeba zdůraznit, že zvířata vnímají zvukové vjemy daleko intenzivněji než lidé. Některé zábavně pyrotechnické výrobky dosahují hlasitosti např. okolo 130 decibelů (helikoptéra kolem 100 decibelů), což je už i pro člověka nepřijatelná hluková zátěž.  </w:t>
      </w:r>
      <w:r w:rsidDel="00000000" w:rsidR="00000000" w:rsidRPr="00000000">
        <w:rPr>
          <w:rFonts w:ascii="Times New Roman" w:cs="Times New Roman" w:eastAsia="Times New Roman" w:hAnsi="Times New Roman"/>
          <w:rtl w:val="0"/>
        </w:rPr>
        <w:t xml:space="preserve">Některá zvířata, jako např. psi, však slyší na delší vzdálenosti než člověk </w:t>
      </w:r>
      <w:r w:rsidDel="00000000" w:rsidR="00000000" w:rsidRPr="00000000">
        <w:rPr>
          <w:rFonts w:ascii="Times New Roman" w:cs="Times New Roman" w:eastAsia="Times New Roman" w:hAnsi="Times New Roman"/>
          <w:rtl w:val="0"/>
        </w:rPr>
        <w:t xml:space="preserve">a s</w:t>
      </w:r>
      <w:r w:rsidDel="00000000" w:rsidR="00000000" w:rsidRPr="00000000">
        <w:rPr>
          <w:rFonts w:ascii="Times New Roman" w:cs="Times New Roman" w:eastAsia="Times New Roman" w:hAnsi="Times New Roman"/>
          <w:rtl w:val="0"/>
        </w:rPr>
        <w:t xml:space="preserve"> vyšším frekvenčním rozsahem, čímž je jejich sluch podstatně citlivější než ten lidský. Zvířata si navíc nedokážou příčiny hluku vysvětlit. Mezi fyziologické reakce ovlivněné odpaly lze zahrnout zvýšený srdeční rytmus, neklid, úzkost, strach a stres, které často vedou k panice a únikové reakci.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hospodářských zvířat dochází ke splašení nebo i </w:t>
      </w:r>
      <w:r w:rsidDel="00000000" w:rsidR="00000000" w:rsidRPr="00000000">
        <w:rPr>
          <w:rFonts w:ascii="Times New Roman" w:cs="Times New Roman" w:eastAsia="Times New Roman" w:hAnsi="Times New Roman"/>
          <w:rtl w:val="0"/>
        </w:rPr>
        <w:t xml:space="preserve">ke zraněním od petard a raket, které dopadnou na pastviny</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Zvířata jsem v šoku a následkem toho pak několik dní nejí a jen leží. Šok z výbuchů může způsobit infarkt.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koní je nejčastějším projevem pokusu o útěk běh v důsledku stádové paniky. Zhruba</w:t>
      </w:r>
      <w:r w:rsidDel="00000000" w:rsidR="00000000" w:rsidRPr="00000000">
        <w:rPr>
          <w:rFonts w:ascii="Times New Roman" w:cs="Times New Roman" w:eastAsia="Times New Roman" w:hAnsi="Times New Roman"/>
          <w:rtl w:val="0"/>
        </w:rPr>
        <w:t xml:space="preserve"> 25% koní</w:t>
      </w:r>
      <w:r w:rsidDel="00000000" w:rsidR="00000000" w:rsidRPr="00000000">
        <w:rPr>
          <w:rFonts w:ascii="Times New Roman" w:cs="Times New Roman" w:eastAsia="Times New Roman" w:hAnsi="Times New Roman"/>
          <w:rtl w:val="0"/>
        </w:rPr>
        <w:t xml:space="preserve"> je každoročně zraněno v přímém důsledku vyplašení ze zvukových a vizuálních efektů zábavní pyrotechniky, což rozhodně nelze považovat za ojedinělé.</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Každý rok se dle Psího detektiva počty zaběhnutých zvířat v závěru roku zvyšují. Největší skupinu tvoří psi. Jejich únik z domova často končí i úmrtím po srážce s automobilem nebo vlakem. V lepším případě je někdo najde a dostanou se do útulku.</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Majitelé zvířat se musí na neklid připravit, nenechávat zvířata v době očekávaného většího používání zábavní pyrotechniky volně venku, a to ani na zahradě. Je nutné také přizpůsobit dobu venčení psů. Obvykle se stává, že zvíře kňučí či mňouká, třese se a snaží se zalézt na bezpečné místo. Citlivější jedinci zpanikaří a jsou pak schopni například proskočit sklem či se jinak zranit. Zvíře ukazuje strach i tím, že se pomočí, je agresivní a nepravidelně dýchá. Fyziologickým příznakem může být zvýšená hladina kortizolu v krvi, jehož hladiny se pak dají srovnávat s jednotlivými behaviorálními reakcemi na zvuky u různých druhů zvířat. Hladiny kortizolu dosahují u psů maxima až cca 15 minut po výbuchu,  fyzický stav zvířete je tedy značně ovlivněn celkovou dobou trvání pyrotechnické činnosti.. Mnozí majitelé v průběhu silvestrovských oslav ze zoufalství aplikují uklidňující preparáty, kterými v konečném důsledku mohou zvířatům ublížit.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Vzhledem k tomu, že pyrotechnika je </w:t>
      </w:r>
      <w:r w:rsidDel="00000000" w:rsidR="00000000" w:rsidRPr="00000000">
        <w:rPr>
          <w:rFonts w:ascii="Times New Roman" w:cs="Times New Roman" w:eastAsia="Times New Roman" w:hAnsi="Times New Roman"/>
          <w:rtl w:val="0"/>
        </w:rPr>
        <w:t xml:space="preserve">odpalována</w:t>
      </w:r>
      <w:r w:rsidDel="00000000" w:rsidR="00000000" w:rsidRPr="00000000">
        <w:rPr>
          <w:rFonts w:ascii="Times New Roman" w:cs="Times New Roman" w:eastAsia="Times New Roman" w:hAnsi="Times New Roman"/>
          <w:rtl w:val="0"/>
        </w:rPr>
        <w:t xml:space="preserve"> především večer a v noci, tedy za tmy, ve které se především mnozí ptáci hůře orientují, narážejí pak na různé překážky, jako jsou stromy, zdi budov, skleněné tabule nebo dráty elektrického napětí.</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volně žijících zvířat jsou v největší míře </w:t>
      </w:r>
      <w:r w:rsidDel="00000000" w:rsidR="00000000" w:rsidRPr="00000000">
        <w:rPr>
          <w:rFonts w:ascii="Times New Roman" w:cs="Times New Roman" w:eastAsia="Times New Roman" w:hAnsi="Times New Roman"/>
          <w:rtl w:val="0"/>
        </w:rPr>
        <w:t xml:space="preserve">ohroženi</w:t>
      </w:r>
      <w:r w:rsidDel="00000000" w:rsidR="00000000" w:rsidRPr="00000000">
        <w:rPr>
          <w:rFonts w:ascii="Times New Roman" w:cs="Times New Roman" w:eastAsia="Times New Roman" w:hAnsi="Times New Roman"/>
          <w:rtl w:val="0"/>
        </w:rPr>
        <w:t xml:space="preserve"> ptáci, kteří kromě vizuálních stimulů vnímají zřejmě i tlakovou vlnu výbuchů. Akutní stres může vyvolat tachykardii, která u ptáků způsobí smrt a k té může dojít i během letu. V zimě na zimovištích vzlétají a snaží se uniknout, v hnízdní době </w:t>
      </w:r>
      <w:r w:rsidDel="00000000" w:rsidR="00000000" w:rsidRPr="00000000">
        <w:rPr>
          <w:rFonts w:ascii="Times New Roman" w:cs="Times New Roman" w:eastAsia="Times New Roman" w:hAnsi="Times New Roman"/>
          <w:rtl w:val="0"/>
        </w:rPr>
        <w:t xml:space="preserve">pak opouští svá hnízda či vyvedená mláďata a mnohdy se již nevrátí</w:t>
      </w:r>
      <w:r w:rsidDel="00000000" w:rsidR="00000000" w:rsidRPr="00000000">
        <w:rPr>
          <w:rFonts w:ascii="Times New Roman" w:cs="Times New Roman" w:eastAsia="Times New Roman" w:hAnsi="Times New Roman"/>
          <w:rtl w:val="0"/>
        </w:rPr>
        <w:t xml:space="preserve">. Totéž se samozřejmě týká i savců, kteří jsou ve stresu, zmateně pobíhají a při zkratovitém jednání se mohou zranit, včetně kolizí s dopravními prostředky, a nezřídka je výsledkem i smrt zvířete. U samiček březích savců někdy </w:t>
      </w:r>
      <w:r w:rsidDel="00000000" w:rsidR="00000000" w:rsidRPr="00000000">
        <w:rPr>
          <w:rFonts w:ascii="Times New Roman" w:cs="Times New Roman" w:eastAsia="Times New Roman" w:hAnsi="Times New Roman"/>
          <w:rtl w:val="0"/>
        </w:rPr>
        <w:t xml:space="preserve">výbuchy </w:t>
      </w:r>
      <w:r w:rsidDel="00000000" w:rsidR="00000000" w:rsidRPr="00000000">
        <w:rPr>
          <w:rFonts w:ascii="Times New Roman" w:cs="Times New Roman" w:eastAsia="Times New Roman" w:hAnsi="Times New Roman"/>
          <w:rtl w:val="0"/>
        </w:rPr>
        <w:t xml:space="preserve">způsobují potraty.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Vodní ptáci a ryby jsou ohrožené na životě, jelikož se mohou otrávit zbytky pyrotechniky, která dopadne na vodní hladinu. Vyplašené ryby opouští své úkryty a jsou sežrány predátory. </w:t>
      </w:r>
      <w:r w:rsidDel="00000000" w:rsidR="00000000" w:rsidRPr="00000000">
        <w:rPr>
          <w:rFonts w:ascii="Times New Roman" w:cs="Times New Roman" w:eastAsia="Times New Roman" w:hAnsi="Times New Roman"/>
          <w:rtl w:val="0"/>
        </w:rPr>
        <w:t xml:space="preserve">Vodní živočichové a ptáci v zimě mohou zahynout i v důsledku přílišného výdeje energie.</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Husy během silvestrovské noci uletí stovky kilometrů a překonají tak vzdálenosti, které by normálně uletěly pouze během migrace.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Zábavní pyrotechnika škodí nejen zvířatům, ale i lidskému zdraví a životnímu prostředí. V důsledku odpalování pyrotechniky se ročně  do ovzduší dostane alarmující množství nebezpečných a zdraví škodlivých látek. Mnohé ve formě, ve které se v přírodě přirozeně </w:t>
      </w:r>
      <w:r w:rsidDel="00000000" w:rsidR="00000000" w:rsidRPr="00000000">
        <w:rPr>
          <w:rFonts w:ascii="Times New Roman" w:cs="Times New Roman" w:eastAsia="Times New Roman" w:hAnsi="Times New Roman"/>
          <w:rtl w:val="0"/>
        </w:rPr>
        <w:t xml:space="preserve">nevyskytují</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Akademie věd ČR v roce 2023 zpracovala expertní stanovisko</w:t>
      </w:r>
      <w:r w:rsidDel="00000000" w:rsidR="00000000" w:rsidRPr="00000000">
        <w:rPr>
          <w:rFonts w:ascii="Times New Roman" w:cs="Times New Roman" w:eastAsia="Times New Roman" w:hAnsi="Times New Roman"/>
          <w:rtl w:val="0"/>
        </w:rPr>
        <w:t xml:space="preserve"> s názvem “Ohňostroje: toxická show s neúnosnými zdravotními riziky”</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které se zabývá vlivem pyrotechniky na zdraví člověka a životní prostředí. Dle stanoviska je pyrotechnický smog plný škodlivých sloučenin. Mj. se jedná. o velké množství </w:t>
      </w:r>
      <w:r w:rsidDel="00000000" w:rsidR="00000000" w:rsidRPr="00000000">
        <w:rPr>
          <w:rFonts w:ascii="Times New Roman" w:cs="Times New Roman" w:eastAsia="Times New Roman" w:hAnsi="Times New Roman"/>
          <w:i w:val="1"/>
          <w:rtl w:val="0"/>
        </w:rPr>
        <w:t xml:space="preserve">toxických plynných produktů </w:t>
      </w:r>
      <w:r w:rsidDel="00000000" w:rsidR="00000000" w:rsidRPr="00000000">
        <w:rPr>
          <w:rFonts w:ascii="Times New Roman" w:cs="Times New Roman" w:eastAsia="Times New Roman" w:hAnsi="Times New Roman"/>
          <w:rtl w:val="0"/>
        </w:rPr>
        <w:t xml:space="preserve">(oxidy síry, fosforu, dusíku) a dále organických sloučenin jako formaldehyd, acetaldehyd, butylacetát nebo rozličné organické hydroperoxidy. Mohou vznikat i chlorované toxické látky a polycyklické aromatické uhlovodíky, které jsou prokázanými </w:t>
      </w:r>
      <w:r w:rsidDel="00000000" w:rsidR="00000000" w:rsidRPr="00000000">
        <w:rPr>
          <w:rFonts w:ascii="Times New Roman" w:cs="Times New Roman" w:eastAsia="Times New Roman" w:hAnsi="Times New Roman"/>
          <w:i w:val="1"/>
          <w:rtl w:val="0"/>
        </w:rPr>
        <w:t xml:space="preserve">karcinogeny</w:t>
      </w:r>
      <w:r w:rsidDel="00000000" w:rsidR="00000000" w:rsidRPr="00000000">
        <w:rPr>
          <w:rFonts w:ascii="Times New Roman" w:cs="Times New Roman" w:eastAsia="Times New Roman" w:hAnsi="Times New Roman"/>
          <w:rtl w:val="0"/>
        </w:rPr>
        <w:t xml:space="preserve"> a některé z nich způsobují i </w:t>
      </w:r>
      <w:r w:rsidDel="00000000" w:rsidR="00000000" w:rsidRPr="00000000">
        <w:rPr>
          <w:rFonts w:ascii="Times New Roman" w:cs="Times New Roman" w:eastAsia="Times New Roman" w:hAnsi="Times New Roman"/>
          <w:i w:val="1"/>
          <w:rtl w:val="0"/>
        </w:rPr>
        <w:t xml:space="preserve">vrozené </w:t>
      </w:r>
      <w:r w:rsidDel="00000000" w:rsidR="00000000" w:rsidRPr="00000000">
        <w:rPr>
          <w:rFonts w:ascii="Times New Roman" w:cs="Times New Roman" w:eastAsia="Times New Roman" w:hAnsi="Times New Roman"/>
          <w:i w:val="1"/>
          <w:rtl w:val="0"/>
        </w:rPr>
        <w:t xml:space="preserve">vývojové vady</w:t>
      </w:r>
      <w:r w:rsidDel="00000000" w:rsidR="00000000" w:rsidRPr="00000000">
        <w:rPr>
          <w:rFonts w:ascii="Times New Roman" w:cs="Times New Roman" w:eastAsia="Times New Roman" w:hAnsi="Times New Roman"/>
          <w:rtl w:val="0"/>
        </w:rPr>
        <w:t xml:space="preserve">. V životním prostředí se velmi obtížně rozkládají a hromadí se v přírodě i v živých organismech.</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Velmi problematické jsou z pohledu lidského zdraví také prachové částice uvolňované při odpalování pyrotechniky. </w:t>
      </w:r>
      <w:r w:rsidDel="00000000" w:rsidR="00000000" w:rsidRPr="00000000">
        <w:rPr>
          <w:rFonts w:ascii="Times New Roman" w:cs="Times New Roman" w:eastAsia="Times New Roman" w:hAnsi="Times New Roman"/>
          <w:rtl w:val="0"/>
        </w:rPr>
        <w:t xml:space="preserve">Jejich</w:t>
      </w:r>
      <w:r w:rsidDel="00000000" w:rsidR="00000000" w:rsidRPr="00000000">
        <w:rPr>
          <w:rFonts w:ascii="Times New Roman" w:cs="Times New Roman" w:eastAsia="Times New Roman" w:hAnsi="Times New Roman"/>
          <w:rtl w:val="0"/>
        </w:rPr>
        <w:t xml:space="preserve"> koncentrace v ovzduší jsou během novoročních oslav abnormálně vysoké, limity jsou překračovány o desítky až stovky procent.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Spalováním zábavní pyrotechniky se do ovzduší dostávají také plynné polutanty, jakou jsou oxid uhelnatý, oxid siřičitý, oxid dusný nebo přízemní ozon, které mohou do jisté míry ovlivnit chemické složení atmosféry i místní klima. Průměrná koncentrace oxidu siřičitého se může používáním pyrotechniky zvýšit až 10x, oxidu dusného nebo dusičitého až 4x.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Amatérské užívání zábavní pyrotechniky představují nesrovnatelně vyšší riziko než </w:t>
      </w:r>
      <w:r w:rsidDel="00000000" w:rsidR="00000000" w:rsidRPr="00000000">
        <w:rPr>
          <w:rFonts w:ascii="Times New Roman" w:cs="Times New Roman" w:eastAsia="Times New Roman" w:hAnsi="Times New Roman"/>
          <w:rtl w:val="0"/>
        </w:rPr>
        <w:t xml:space="preserve">ohňostroje</w:t>
      </w:r>
      <w:r w:rsidDel="00000000" w:rsidR="00000000" w:rsidRPr="00000000">
        <w:rPr>
          <w:rFonts w:ascii="Times New Roman" w:cs="Times New Roman" w:eastAsia="Times New Roman" w:hAnsi="Times New Roman"/>
          <w:rtl w:val="0"/>
        </w:rPr>
        <w:t xml:space="preserve"> vedené akreditovanými ohňostrůjci. Zatímco běžná pyrotechnika vybuchuje ve výši 20 až 40 m nad zemskou úrovní, u profesionálních raket jde spíše o 100 m, kde se škodliviny mohou mnohem efektivněji rozptýlit v atmosféře.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Zatímco</w:t>
      </w:r>
      <w:r w:rsidDel="00000000" w:rsidR="00000000" w:rsidRPr="00000000">
        <w:rPr>
          <w:rFonts w:ascii="Times New Roman" w:cs="Times New Roman" w:eastAsia="Times New Roman" w:hAnsi="Times New Roman"/>
          <w:rtl w:val="0"/>
        </w:rPr>
        <w:t xml:space="preserve"> rizika poranění spojená s používáním </w:t>
      </w:r>
      <w:r w:rsidDel="00000000" w:rsidR="00000000" w:rsidRPr="00000000">
        <w:rPr>
          <w:rFonts w:ascii="Times New Roman" w:cs="Times New Roman" w:eastAsia="Times New Roman" w:hAnsi="Times New Roman"/>
          <w:rtl w:val="0"/>
        </w:rPr>
        <w:t xml:space="preserve">zábavní</w:t>
      </w:r>
      <w:r w:rsidDel="00000000" w:rsidR="00000000" w:rsidRPr="00000000">
        <w:rPr>
          <w:rFonts w:ascii="Times New Roman" w:cs="Times New Roman" w:eastAsia="Times New Roman" w:hAnsi="Times New Roman"/>
          <w:rtl w:val="0"/>
        </w:rPr>
        <w:t xml:space="preserve"> pyrotechniky jsou veřejnosti dobře známá</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(např. utržené prsty, končetiny, fatální poranění hlavy apod.), toxické účinky emisí jsou podceňovány, a to i přesto, že mohou mít závažné, a někdy i dlouhotrvající následky. Prachové částice emitované detonací pyrotechniky ve většině případů obsahují na svém povrchu toxické kovy (olovo, chrom, nikl), organické polutanty typu polycyklických aromatických uhlovodíků, které jsou prokazatelně identifikovány jako </w:t>
      </w:r>
      <w:r w:rsidDel="00000000" w:rsidR="00000000" w:rsidRPr="00000000">
        <w:rPr>
          <w:rFonts w:ascii="Times New Roman" w:cs="Times New Roman" w:eastAsia="Times New Roman" w:hAnsi="Times New Roman"/>
          <w:i w:val="1"/>
          <w:rtl w:val="0"/>
        </w:rPr>
        <w:t xml:space="preserve">lidské karcinogeny nebo </w:t>
      </w:r>
      <w:r w:rsidDel="00000000" w:rsidR="00000000" w:rsidRPr="00000000">
        <w:rPr>
          <w:rFonts w:ascii="Times New Roman" w:cs="Times New Roman" w:eastAsia="Times New Roman" w:hAnsi="Times New Roman"/>
          <w:i w:val="1"/>
          <w:rtl w:val="0"/>
        </w:rPr>
        <w:t xml:space="preserve">teratogeny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tedy látky způsobující vrozené vývojové vady, či dokonce i endokrinní disruptory, látky narušující hormonální rovnováhu, např. perchlorát. Data z tzv. </w:t>
      </w:r>
      <w:r w:rsidDel="00000000" w:rsidR="00000000" w:rsidRPr="00000000">
        <w:rPr>
          <w:rFonts w:ascii="Times New Roman" w:cs="Times New Roman" w:eastAsia="Times New Roman" w:hAnsi="Times New Roman"/>
          <w:rtl w:val="0"/>
        </w:rPr>
        <w:t xml:space="preserve">smogových epizod</w:t>
      </w:r>
      <w:r w:rsidDel="00000000" w:rsidR="00000000" w:rsidRPr="00000000">
        <w:rPr>
          <w:rFonts w:ascii="Times New Roman" w:cs="Times New Roman" w:eastAsia="Times New Roman" w:hAnsi="Times New Roman"/>
          <w:rtl w:val="0"/>
        </w:rPr>
        <w:t xml:space="preserve"> dokumentují významný nárůst zdravotních problémů následovaný zvýšeným počtem hospitalizací a úmrtí v řádu hodin či dní po nástupu smogové epizody.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Vdechování látek emitovaných při spalování zábavní pyrotechniky může způsobit široké spektrum dýchacích i jiných obtíží. </w:t>
      </w:r>
      <w:r w:rsidDel="00000000" w:rsidR="00000000" w:rsidRPr="00000000">
        <w:rPr>
          <w:rFonts w:ascii="Times New Roman" w:cs="Times New Roman" w:eastAsia="Times New Roman" w:hAnsi="Times New Roman"/>
          <w:rtl w:val="0"/>
        </w:rPr>
        <w:t xml:space="preserve">V odborné literatuře byly popsány těžké případy až fatálních astmatických záchvatů u dětí krátce po použití pyrotechniky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toxické účinky zábavní pyrotechniky se často pohlíží jako na jednorázovou záležitost, avšak mnohé chemické látky obsažené v zábavní pyrotechnice lze těžko odbourat, např. těžké kovy, a zůstávají tak v lidském těle i v životním prostředí po velmi dlouhou dobu. K dalšímu nežádoucímu působení pak může přispět kontaminovaná voda, půda, příp. další hromadění v potravním řetězci.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ohledem na prokázaná rizika a dopady na zdraví lidí a vliv na životní prostředí je dle Akademie věd ČR na místě uvažovat o </w:t>
      </w:r>
      <w:r w:rsidDel="00000000" w:rsidR="00000000" w:rsidRPr="00000000">
        <w:rPr>
          <w:rFonts w:ascii="Times New Roman" w:cs="Times New Roman" w:eastAsia="Times New Roman" w:hAnsi="Times New Roman"/>
          <w:i w:val="1"/>
          <w:rtl w:val="0"/>
        </w:rPr>
        <w:t xml:space="preserve">zásadním omezení </w:t>
      </w:r>
      <w:r w:rsidDel="00000000" w:rsidR="00000000" w:rsidRPr="00000000">
        <w:rPr>
          <w:rFonts w:ascii="Times New Roman" w:cs="Times New Roman" w:eastAsia="Times New Roman" w:hAnsi="Times New Roman"/>
          <w:rtl w:val="0"/>
        </w:rPr>
        <w:t xml:space="preserve">zábavní pyrotechniky, příp. o jejím celkovém zákazu.</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Zákon</w:t>
      </w:r>
      <w:r w:rsidDel="00000000" w:rsidR="00000000" w:rsidRPr="00000000">
        <w:rPr>
          <w:rFonts w:ascii="Times New Roman" w:cs="Times New Roman" w:eastAsia="Times New Roman" w:hAnsi="Times New Roman"/>
          <w:rtl w:val="0"/>
        </w:rPr>
        <w:t xml:space="preserve"> o pyrotechnice rozděluje pyrotechnické výrobky do různých kategorií. Zábavní pyrotechnika, tedy druh pyrotechniky určený k zábavě, se dělí na 4 kategorie (F1 až F4) seřazené vzestupně dle úrovně hrozícího nebezpečí a způsobeného hluku. Kategorie F1 má zanedbatelnou úroveň hluku, představuje jen velmi malé nebezpečí a často může být použita i uvnitř obytných prostor. Do této kategorie mohou být zařazeny včelky, prskavky, dýmovnice, petardy i fontány - v závislosti dle množství explozivního obsahu a hladiny intenzity zvuku, který způsobují. Kategorie F2 a F3 jsou již významně hlučnější a představují větší nebezpečí. Kromě hlučnějších a výbušnějších verzí již zmíněného do této kategorie patří kompaktní baterie, kulové pumy, rakety, single shoty a římské svíce. Do kategorie F4 už patří zábavní pyrotechnika, která představuje velké nebezpečí a je dle současné úpravy určena pro použití pouze osobami s odbornou způsobilostí.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Předkladatel navrhuje rozšíření požadavku odbornosti z kategorie F4 i na kategorie F2 a F3. Cílem je významně snížit objem používané zábavní pyrotechniky za účelem ochrany zvířat, životního prostředí a lidského zdraví jak bylo podrobně uvedeno výše. Zároveň si předkladatel klade za cíl významně snížit počet vážných nehod, ke kterým v důsledku neomaleného užívání zábavní pyrotechniky každoročně dochází. Oběťmi těchto nehod často nejsou jen jejich uživatelé, ale bohužel i přihlížející. V mnoha případech dochází k vážnému poranění kůže, končetin, či očí. Kinetická energie některých vystřelovaných pyrotechnických výrobků (zejména kulových pum) je dostačující k usmrcení člověka či zvířete. K omezení užívání zábavní pyrotechniky kategorie F2 a F3 proto již dříve vyzvala Česká </w:t>
      </w:r>
      <w:r w:rsidDel="00000000" w:rsidR="00000000" w:rsidRPr="00000000">
        <w:rPr>
          <w:rFonts w:ascii="Times New Roman" w:cs="Times New Roman" w:eastAsia="Times New Roman" w:hAnsi="Times New Roman"/>
          <w:rtl w:val="0"/>
        </w:rPr>
        <w:t xml:space="preserve">oftalmologická</w:t>
      </w:r>
      <w:r w:rsidDel="00000000" w:rsidR="00000000" w:rsidRPr="00000000">
        <w:rPr>
          <w:rFonts w:ascii="Times New Roman" w:cs="Times New Roman" w:eastAsia="Times New Roman" w:hAnsi="Times New Roman"/>
          <w:rtl w:val="0"/>
        </w:rPr>
        <w:t xml:space="preserve"> společnost a další lékařské kapacity. Předkladatel tedy považuje zavedení povinnosti odborné způsobilosti pro zacházení s výrobky zábavní pyrotechniky kategorie F2 a F3 za průnik všech těchto zmíněných zájmů, tedy zájmu na snížení objemu užívání zábavní pyrotechniky z důvodu ochrany zvířat, životního prostředí a lidského zdraví a zájmu na zajištění bezpečnějšího zacházení se zmíněnými výrobky.</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Zhodnocení souladu navrhované právní úpravy s ústavním pořádkem České republiky a s mezinárodními smlouvami, jimiž je Česká republika vázána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Navrhovaná právní úprava je v souladu s ústavním pořádkem České republiky a vychází ze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zásad uvedených v Ústavě České republiky a v Listině základních práv a svobod. Mezi hlavní důvody tohoto návrhu patří ochrana životního prostředí a lidského zdraví, což jsou zájmy chráněné Listinou základních práv a svobod. Právu na příznivé životní prostředí se věnuje ust. čl. 35, které stanovuje, že “</w:t>
      </w:r>
      <w:r w:rsidDel="00000000" w:rsidR="00000000" w:rsidRPr="00000000">
        <w:rPr>
          <w:rFonts w:ascii="Times New Roman" w:cs="Times New Roman" w:eastAsia="Times New Roman" w:hAnsi="Times New Roman"/>
          <w:i w:val="1"/>
          <w:rtl w:val="0"/>
        </w:rPr>
        <w:t xml:space="preserve">(1) Každý má právo na příznivé životní prostředí</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i w:val="1"/>
          <w:rtl w:val="0"/>
        </w:rPr>
        <w:t xml:space="preserve">(3) Při výkonu svých práv nikdo nesmí ohrožovat ani poškozovat životní prostředí, přírodní zdroje, druhové bohatství přírody a kulturní památky nad míru stanovenou zákonem.</w:t>
      </w:r>
      <w:r w:rsidDel="00000000" w:rsidR="00000000" w:rsidRPr="00000000">
        <w:rPr>
          <w:rFonts w:ascii="Times New Roman" w:cs="Times New Roman" w:eastAsia="Times New Roman" w:hAnsi="Times New Roman"/>
          <w:rtl w:val="0"/>
        </w:rPr>
        <w:t xml:space="preserve">”  Tento návrh poskytuje promítnutí tohoto principu nejvyšší ochrany životního prostředí do zákonné úpravy zacházení s pyrotechnikou. Návrh též navazuje na ust. čl. 11 odst. 3 Listiny základních práv a svobod, které stanovuje limity vlastnictví vzhledem k právům druhých: “</w:t>
      </w:r>
      <w:r w:rsidDel="00000000" w:rsidR="00000000" w:rsidRPr="00000000">
        <w:rPr>
          <w:rFonts w:ascii="Times New Roman" w:cs="Times New Roman" w:eastAsia="Times New Roman" w:hAnsi="Times New Roman"/>
          <w:i w:val="1"/>
          <w:rtl w:val="0"/>
        </w:rPr>
        <w:t xml:space="preserve">Vlastnictví zavazuje. Nesmí být zneužito na újmu práv druhých anebo v rozporu se zákonem chráněnými obecnými zájmy. Jeho výkon nesmí poškozovat lidské zdraví, přírodu a životní prostředí nad míru stanovenou zákonem.</w:t>
      </w:r>
      <w:r w:rsidDel="00000000" w:rsidR="00000000" w:rsidRPr="00000000">
        <w:rPr>
          <w:rFonts w:ascii="Times New Roman" w:cs="Times New Roman" w:eastAsia="Times New Roman" w:hAnsi="Times New Roman"/>
          <w:rtl w:val="0"/>
        </w:rPr>
        <w:t xml:space="preserve">” Ochrana lidského zdraví, přírody a životního prostředí je právě záměrem tohoto návrhu. Omezení prodeje pyrotechniky kategorie F2 a F3 je jistě určitým zásahem do svobody podnikání a vlastnických práv, </w:t>
      </w:r>
      <w:r w:rsidDel="00000000" w:rsidR="00000000" w:rsidRPr="00000000">
        <w:rPr>
          <w:rFonts w:ascii="Times New Roman" w:cs="Times New Roman" w:eastAsia="Times New Roman" w:hAnsi="Times New Roman"/>
          <w:rtl w:val="0"/>
        </w:rPr>
        <w:t xml:space="preserve">avšak</w:t>
      </w:r>
      <w:r w:rsidDel="00000000" w:rsidR="00000000" w:rsidRPr="00000000">
        <w:rPr>
          <w:rFonts w:ascii="Times New Roman" w:cs="Times New Roman" w:eastAsia="Times New Roman" w:hAnsi="Times New Roman"/>
          <w:rtl w:val="0"/>
        </w:rPr>
        <w:t xml:space="preserve"> jedná se o zásah</w:t>
      </w:r>
      <w:r w:rsidDel="00000000" w:rsidR="00000000" w:rsidRPr="00000000">
        <w:rPr>
          <w:rFonts w:ascii="Times New Roman" w:cs="Times New Roman" w:eastAsia="Times New Roman" w:hAnsi="Times New Roman"/>
          <w:rtl w:val="0"/>
        </w:rPr>
        <w:t xml:space="preserve"> v </w:t>
      </w:r>
      <w:r w:rsidDel="00000000" w:rsidR="00000000" w:rsidRPr="00000000">
        <w:rPr>
          <w:rFonts w:ascii="Times New Roman" w:cs="Times New Roman" w:eastAsia="Times New Roman" w:hAnsi="Times New Roman"/>
          <w:rtl w:val="0"/>
        </w:rPr>
        <w:t xml:space="preserve">rozsahu, který je více než přiměřený v porovnání s ochranou výše jmenovaných, ústavním pořádkem chráněných, veřejných zájmů.</w:t>
        <w:br w:type="textWrapping"/>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Česká republika není vázána žádnou z mezinárodních smluv, s níž by navrhovaná právní úprava mohla být v rozporu.</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Zhodnocení souladu navrhované právní úpravy s předpisy Evropské unie, judikaturou soudních orgánů Evropské unie a s obecnými právními zásadami práva Evropské unie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Problematiku upravuje </w:t>
      </w:r>
      <w:r w:rsidDel="00000000" w:rsidR="00000000" w:rsidRPr="00000000">
        <w:rPr>
          <w:rFonts w:ascii="Times New Roman" w:cs="Times New Roman" w:eastAsia="Times New Roman" w:hAnsi="Times New Roman"/>
          <w:rtl w:val="0"/>
        </w:rPr>
        <w:t xml:space="preserve">Směrnice Evropského parlamentu a Rady č. 2013/29/EU</w:t>
      </w:r>
      <w:r w:rsidDel="00000000" w:rsidR="00000000" w:rsidRPr="00000000">
        <w:rPr>
          <w:rFonts w:ascii="Times New Roman" w:cs="Times New Roman" w:eastAsia="Times New Roman" w:hAnsi="Times New Roman"/>
          <w:rtl w:val="0"/>
        </w:rPr>
        <w:t xml:space="preserve"> ze dne 12. června 2013 o harmonizaci právních předpisů členských států týkajících se dodávání pyrotechnických výrobků na trh, kterou transponuje Zákon č. 206/2015 Sb. o pyrotechnických výrobcích a zacházení s nimi a o změně některých zákonů (zákon o pyrotechnice). Dle čl. 4 odst. 2 “</w:t>
      </w:r>
      <w:r w:rsidDel="00000000" w:rsidR="00000000" w:rsidRPr="00000000">
        <w:rPr>
          <w:rFonts w:ascii="Times New Roman" w:cs="Times New Roman" w:eastAsia="Times New Roman" w:hAnsi="Times New Roman"/>
          <w:i w:val="1"/>
          <w:rtl w:val="0"/>
        </w:rPr>
        <w:t xml:space="preserve">Tato směrnice </w:t>
      </w:r>
      <w:r w:rsidDel="00000000" w:rsidR="00000000" w:rsidRPr="00000000">
        <w:rPr>
          <w:rFonts w:ascii="Times New Roman" w:cs="Times New Roman" w:eastAsia="Times New Roman" w:hAnsi="Times New Roman"/>
          <w:i w:val="1"/>
          <w:rtl w:val="0"/>
        </w:rPr>
        <w:t xml:space="preserve">nevylučuje</w:t>
      </w:r>
      <w:r w:rsidDel="00000000" w:rsidR="00000000" w:rsidRPr="00000000">
        <w:rPr>
          <w:rFonts w:ascii="Times New Roman" w:cs="Times New Roman" w:eastAsia="Times New Roman" w:hAnsi="Times New Roman"/>
          <w:i w:val="1"/>
          <w:rtl w:val="0"/>
        </w:rPr>
        <w:t xml:space="preserve"> přijetí opatření členskými státy s cílem zakázat nebo omezit držení a používání zábavní pyrotechniky kategorií F2 a F3, divadelních pyrotechnických výrobků a ostatních pyrotechnických výrobků nebo jejich prodej široké veřejnosti, která jsou odůvodněna veřejným pořádkem, veřejnou bezpečností a ochranou zdraví a bezpečnosti spotřebitele nebo ochranou životního prostředí.”</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Oblasti ochrany životního prostředí, veřejného zdraví a regulace vnitřního trhu, kterých se navrhovaná úprava týká, zároveň spadají do sdílených pravomocí EU. Členskému státu je tedy v těchto oblastech umožněno přijmout přísnější úpravu, resp. stanovovat další zákonná opatření nad rámec těch, jež plynou z evropského práva.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Navrhovaná právní úprava je tedy v souladu s právem EU a jeho obecnými principy. Návrh je v souladu s judikaturou soudních orgánů Evropské unie.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 Předpokládaný hospodářský a finanční vliv navrhované právní úpravy na státní rozpočet, ostatní veřejné rozpočty a na podnikatelské prostředí České republiky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Celostátní roční obrat z prodeje pyrotechniky se odhaduje  pouze kolem 1 miliardy korun. </w:t>
      </w:r>
      <w:r w:rsidDel="00000000" w:rsidR="00000000" w:rsidRPr="00000000">
        <w:rPr>
          <w:rFonts w:ascii="Times New Roman" w:cs="Times New Roman" w:eastAsia="Times New Roman" w:hAnsi="Times New Roman"/>
          <w:rtl w:val="0"/>
        </w:rPr>
        <w:t xml:space="preserve">Česká obchodní inspekce ve své </w:t>
      </w:r>
      <w:r w:rsidDel="00000000" w:rsidR="00000000" w:rsidRPr="00000000">
        <w:rPr>
          <w:rFonts w:ascii="Times New Roman" w:cs="Times New Roman" w:eastAsia="Times New Roman" w:hAnsi="Times New Roman"/>
          <w:rtl w:val="0"/>
        </w:rPr>
        <w:t xml:space="preserve">zprávě z roku 2020</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uvedla, že nejvíce pyrotechniky se prodá na tržištích, kde také mj. dochází k nelegálnímu prodeji. Další prodej se realizuje v maloobchodních řetězcích (Globus, Kaufland, Penny Market, Lidl apod.), kamenných prodejnách (Můj obchod, drobní soukromníci) a na internetu.</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pohledu většiny podnikatelů se nejedná o významný ekonomický zásah</w:t>
      </w:r>
      <w:r w:rsidDel="00000000" w:rsidR="00000000" w:rsidRPr="00000000">
        <w:rPr>
          <w:rFonts w:ascii="Times New Roman" w:cs="Times New Roman" w:eastAsia="Times New Roman" w:hAnsi="Times New Roman"/>
          <w:rtl w:val="0"/>
        </w:rPr>
        <w:t xml:space="preserve"> do jejich obchodní činnosti. U maloobchodních řetězců je pyrotechnika doplňkovým a sezónním artiklem, zákazníky vyhledávaným téměř výhradně jen ke konci roku. Mj. z důvodu požadavků veřejnosti již řada prodejců tento sortiment omezila na prodej kategorie F1 nebo dokonce prodej pyrotechniky celkově ukončila. Jedná se </w:t>
      </w:r>
      <w:r w:rsidDel="00000000" w:rsidR="00000000" w:rsidRPr="00000000">
        <w:rPr>
          <w:rFonts w:ascii="Times New Roman" w:cs="Times New Roman" w:eastAsia="Times New Roman" w:hAnsi="Times New Roman"/>
          <w:rtl w:val="0"/>
        </w:rPr>
        <w:t xml:space="preserve">mj. i o významné řetězce jako je Hornbach, Bauhaus, Mountfield a Billa.</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Významnější dopad lze očekávat u internetových prodejců specializovaných na prodej pyrotechniky, a to jak z hlediska poklesu tržeb, tak navýšení kontrolní zátěže (kontrola odbornosti nově i u kategorií F2 a F3).  Počet </w:t>
      </w:r>
      <w:r w:rsidDel="00000000" w:rsidR="00000000" w:rsidRPr="00000000">
        <w:rPr>
          <w:rFonts w:ascii="Times New Roman" w:cs="Times New Roman" w:eastAsia="Times New Roman" w:hAnsi="Times New Roman"/>
          <w:rtl w:val="0"/>
        </w:rPr>
        <w:t xml:space="preserve">těchto</w:t>
      </w:r>
      <w:r w:rsidDel="00000000" w:rsidR="00000000" w:rsidRPr="00000000">
        <w:rPr>
          <w:rFonts w:ascii="Times New Roman" w:cs="Times New Roman" w:eastAsia="Times New Roman" w:hAnsi="Times New Roman"/>
          <w:rtl w:val="0"/>
        </w:rPr>
        <w:t xml:space="preserve"> prodejců je však zanedbatelný.</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Vlivem přijatých opatření se předpokládají pozitivní dopady v podobě úspor na nákladech na úklid </w:t>
      </w:r>
      <w:r w:rsidDel="00000000" w:rsidR="00000000" w:rsidRPr="00000000">
        <w:rPr>
          <w:rFonts w:ascii="Times New Roman" w:cs="Times New Roman" w:eastAsia="Times New Roman" w:hAnsi="Times New Roman"/>
          <w:rtl w:val="0"/>
        </w:rPr>
        <w:t xml:space="preserve">(např. Praha vynaloží cca 1 milion Kč po novoročních oslavách)</w:t>
      </w:r>
      <w:r w:rsidDel="00000000" w:rsidR="00000000" w:rsidRPr="00000000">
        <w:rPr>
          <w:rFonts w:ascii="Times New Roman" w:cs="Times New Roman" w:eastAsia="Times New Roman" w:hAnsi="Times New Roman"/>
          <w:rtl w:val="0"/>
        </w:rPr>
        <w:t xml:space="preserve">, úspor na výjezdech složek Integrovaného záchranného systému a také zmírnění škod na zdraví či majetku obyvatel a životního prostředí.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Předpokládá se zvýšená kontrola ze strany České obchodní inspekce tak, aby byl prodej realizován v souladu s novými předpisy. Jinak se však neočekává, že by přijetí návrhu přineslo státnímu aparátu další administrativní zátěž. </w:t>
      </w:r>
      <w:r w:rsidDel="00000000" w:rsidR="00000000" w:rsidRPr="00000000">
        <w:rPr>
          <w:rFonts w:ascii="Times New Roman" w:cs="Times New Roman" w:eastAsia="Times New Roman" w:hAnsi="Times New Roman"/>
          <w:rtl w:val="0"/>
        </w:rPr>
        <w:t xml:space="preserve">Předkládaná regulace se nijak významně nepromítne do daňových příjmů státu.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 Předpokládané sociální dopady, včetně dopadů na rodiny a dopadů na specifické skupiny obyvatel a dopady na životní prostředí </w:t>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Předkládaný návrh nemá přímé sociální dopady. Předpokládá se, že dopad na zaměstnanost bude marginální.</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Přijetí návrhu přinese pozitivní dopady na životní prostředí z hlediska prevence emisí škodlivých látek do ovzduší a posléze i do vodních toků, půdy a potravních řetězců.</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 Zhodnocení platného právního stavu a dopadů navrhovaného řešení ve vztahu k zákazu diskriminace a dopadů navrhovaného řešení ve vztahu k rovnosti mužů a žen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Předkládaný návrh nemá žádný dopad ve vztahu k zákazu diskriminace a ve vztahu k rovnosti mužů a žen.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 Zhodnocení platného právního stavu a dopadů navrhovaného řešení ve vztahu k ochraně soukromí a osobních údajů </w:t>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Předkládaný návrh nemá žádný dopad ve vztahu </w:t>
      </w:r>
      <w:r w:rsidDel="00000000" w:rsidR="00000000" w:rsidRPr="00000000">
        <w:rPr>
          <w:rFonts w:ascii="Times New Roman" w:cs="Times New Roman" w:eastAsia="Times New Roman" w:hAnsi="Times New Roman"/>
          <w:rtl w:val="0"/>
        </w:rPr>
        <w:t xml:space="preserve">k ochraně soukromí a osobních údajů.</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Zhodnocení korupčních rizik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Předkládaný návrh s sebou nenese žádná neobvyklá korupční rizika.</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 Zhodnocení dopadů na bezpečnost nebo obranu státu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Předkládaný návrh nemá dopad na bezpečnost nebo obranu státu.</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II. Zvláštní část</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 čl. I bodu 1-7</w:t>
      </w:r>
      <w:r w:rsidDel="00000000" w:rsidR="00000000" w:rsidRPr="00000000">
        <w:rPr>
          <w:rFonts w:ascii="Times New Roman" w:cs="Times New Roman" w:eastAsia="Times New Roman" w:hAnsi="Times New Roman"/>
          <w:rtl w:val="0"/>
        </w:rPr>
        <w:br w:type="textWrapping"/>
        <w:t xml:space="preserve">Jádrem předkládaného návrhu je zákaz prodeje a užívání pyrotechnických výrobků kategorie F2 a F3 laickou veřejností. Přenechání těchto kategorií osobám s odbornou způsobilostí povede k výraznému snížení množství odpalované pyrotechniky a zároveň snížení rizika negativních dopadů na lidské zdraví a životní prostředí. Navrhuje se změna znění tak, aby bylo jednoznačně stanovené, že prodej a jiné zprostředkování výrobků kategorie F2 a F3 a zacházení s nimi je umožněno jen osobám s odbornou způsobilostí. Zároveň se navrhuje jasně stanovit zákaz používání pyrotechnických výrobků kategorie F2, F3, F4, T2 nebo P2 osobami bez odborné způsobilosti, který i pro kategorie F4, T2 a P2 v zákoně doposud chyběl. Pokud by ze zákona vyplýval pouze zákaz prodeje osobám bez odborné způsobilosti (nikoliv zákaz používání těmito osobami), pak by mohlo docházet k hojným </w:t>
      </w:r>
      <w:r w:rsidDel="00000000" w:rsidR="00000000" w:rsidRPr="00000000">
        <w:rPr>
          <w:rFonts w:ascii="Times New Roman" w:cs="Times New Roman" w:eastAsia="Times New Roman" w:hAnsi="Times New Roman"/>
          <w:rtl w:val="0"/>
        </w:rPr>
        <w:t xml:space="preserve">nákupům</w:t>
      </w:r>
      <w:r w:rsidDel="00000000" w:rsidR="00000000" w:rsidRPr="00000000">
        <w:rPr>
          <w:rFonts w:ascii="Times New Roman" w:cs="Times New Roman" w:eastAsia="Times New Roman" w:hAnsi="Times New Roman"/>
          <w:rtl w:val="0"/>
        </w:rPr>
        <w:t xml:space="preserve"> v zahraničí a dalšímu </w:t>
      </w:r>
      <w:r w:rsidDel="00000000" w:rsidR="00000000" w:rsidRPr="00000000">
        <w:rPr>
          <w:rFonts w:ascii="Times New Roman" w:cs="Times New Roman" w:eastAsia="Times New Roman" w:hAnsi="Times New Roman"/>
          <w:rtl w:val="0"/>
        </w:rPr>
        <w:t xml:space="preserve">používání</w:t>
      </w:r>
      <w:r w:rsidDel="00000000" w:rsidR="00000000" w:rsidRPr="00000000">
        <w:rPr>
          <w:rFonts w:ascii="Times New Roman" w:cs="Times New Roman" w:eastAsia="Times New Roman" w:hAnsi="Times New Roman"/>
          <w:rtl w:val="0"/>
        </w:rPr>
        <w:t xml:space="preserve"> na území ČR bez rizika sankce. Návrh dále vymezuje ochrannou zónu 250m v okolí některých objektů za účelem ochrany zvláště citlivých osob a zvířat a v okolí vodních ploch a toků za účelem jejich ochrany před znečištěním a plašením vodní zvěře.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 čl. I bodu 8-11 a 20 a čl. III a IV</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souvislosti s výše uvedenými změnami se navrhuje změna definice osoby s odbornou způsobilostí tak, aby zahrnovala způsobilost k zacházení s pyrotechnickými výrobky kategorie F2, F3. V tomto ohledu se navrhuje i změna názvu související živnosti. Předkladatel zároveň nevyžaduje žádné další kroky vůči současným </w:t>
      </w:r>
      <w:r w:rsidDel="00000000" w:rsidR="00000000" w:rsidRPr="00000000">
        <w:rPr>
          <w:rFonts w:ascii="Times New Roman" w:cs="Times New Roman" w:eastAsia="Times New Roman" w:hAnsi="Times New Roman"/>
          <w:rtl w:val="0"/>
        </w:rPr>
        <w:t xml:space="preserve">držitelům</w:t>
      </w:r>
      <w:r w:rsidDel="00000000" w:rsidR="00000000" w:rsidRPr="00000000">
        <w:rPr>
          <w:rFonts w:ascii="Times New Roman" w:cs="Times New Roman" w:eastAsia="Times New Roman" w:hAnsi="Times New Roman"/>
          <w:rtl w:val="0"/>
        </w:rPr>
        <w:t xml:space="preserve"> daného živnostenského oprávnění a navrhuje, aby pokračovali ve výkonu živnosti bez dalšího.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 čl. I bodu 12-19</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dosavadním znění zákona chybělo vymezení přestupku používání některých kategorií pyrotechnických výrobků bez splnění podmínky odborné způsobilosti. Navrhuje se stanovení takového přestupku a související sankce. Výše pokuty byla navržena s ohledem na členění ostatních sankcí v zákoně a zároveň s ohledem na nepříznivé dopady, kterým se návrh snaží předejít. Proto předkladatel navrhuje pokutu ve výši 100000 Kč pro nezákonné používání pyrotechniky kategorií F2 a F3, což odpovídá nejnižší výši pokuty za přestupky v zákoně č. 246/1992 Sb. na ochranu zvířat proti týrání. Za nelegální odpalování pyrotechniky kategorie F4, T2 a P2, která je výrazně nebezpečnější než kategorie F2 a F3, se navrhuje sankce přísnější. Při přihlédnutí k současnému členění sankcí v zákoně se jako nejpřísnější sankce pro fyzické nepodnikající osoby nabízí 500000 Kč, což dle názoru předkladatele odpovídá závažnosti pořizování a používání kategorií pyrotechniky, jejichž prodej osobám bez odborné způsobilosti je zakázán po celé EU a jsou celkově nejrizikovější. Jestliže bylo doposud pouhé neohlášení ohňostroje dle § 32 sankciováno pokutou 500000 Kč, pak je jistě na místě takto pokutovat zacházení s nejnebezpečnější pyrotechnikou osobami bez odborné způsobilosti. Též přibývá sankce za porušení povinnosti v novém § 31a, jejíž výše se také odvíjí od kategorie pyrotechniky použité ve vymezené ochranné zóně.</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 čl. II</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Předkladatel navrhuje rozšířit zákonný zákaz po</w:t>
      </w:r>
      <w:r w:rsidDel="00000000" w:rsidR="00000000" w:rsidRPr="00000000">
        <w:rPr>
          <w:rFonts w:ascii="Times New Roman" w:cs="Times New Roman" w:eastAsia="Times New Roman" w:hAnsi="Times New Roman"/>
          <w:rtl w:val="0"/>
        </w:rPr>
        <w:t xml:space="preserve">užívání</w:t>
      </w:r>
      <w:r w:rsidDel="00000000" w:rsidR="00000000" w:rsidRPr="00000000">
        <w:rPr>
          <w:rFonts w:ascii="Times New Roman" w:cs="Times New Roman" w:eastAsia="Times New Roman" w:hAnsi="Times New Roman"/>
          <w:rtl w:val="0"/>
        </w:rPr>
        <w:t xml:space="preserve"> pyrotechniky také pro území chráněných krajinných oblastí (CHKO) tak, jak nyní platí pro národní parky. Výjimkou zůstávají kategorie F1 a T1 s ohledem na větší obydlenost CHKO a nižší škodlivost těchto kategorií.</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Praze dne …. 2024</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Příloha č. 1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PLATNÉ ZNĚNÍ S VYZNAČENÍM ZMĚN</w:t>
      </w:r>
    </w:p>
    <w:p w:rsidR="00000000" w:rsidDel="00000000" w:rsidP="00000000" w:rsidRDefault="00000000" w:rsidRPr="00000000" w14:paraId="0000009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Zákon č. 206/2015 Sb.</w:t>
      </w:r>
    </w:p>
    <w:p w:rsidR="00000000" w:rsidDel="00000000" w:rsidP="00000000" w:rsidRDefault="00000000" w:rsidRPr="00000000" w14:paraId="0000009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Zákon o pyrotechnických výrobcích a zacházení s nimi a o změně některých zákonů ve znění pozdějších předpisů (zákon o pyrotechnice)</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w:t>
      </w:r>
    </w:p>
    <w:p w:rsidR="00000000" w:rsidDel="00000000" w:rsidP="00000000" w:rsidRDefault="00000000" w:rsidRPr="00000000" w14:paraId="0000009B">
      <w:pPr>
        <w:spacing w:after="2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Věkové hranice a další omezení</w:t>
      </w:r>
    </w:p>
    <w:p w:rsidR="00000000" w:rsidDel="00000000" w:rsidP="00000000" w:rsidRDefault="00000000" w:rsidRPr="00000000" w14:paraId="0000009C">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Hospodářský subjekt nebo osoba s odbornou způsobilostí zpřístupní pyrotechnický výrobek pouze osobě, která dosáhla věku</w:t>
      </w:r>
    </w:p>
    <w:p w:rsidR="00000000" w:rsidDel="00000000" w:rsidP="00000000" w:rsidRDefault="00000000" w:rsidRPr="00000000" w14:paraId="0000009D">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15 let u pyrotechnických výrobků kategorie F1,</w:t>
      </w:r>
    </w:p>
    <w:p w:rsidR="00000000" w:rsidDel="00000000" w:rsidP="00000000" w:rsidRDefault="00000000" w:rsidRPr="00000000" w14:paraId="0000009E">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18 let u pyrotechnických výrobků kategorie </w:t>
      </w:r>
      <w:r w:rsidDel="00000000" w:rsidR="00000000" w:rsidRPr="00000000">
        <w:rPr>
          <w:rFonts w:ascii="Times New Roman" w:cs="Times New Roman" w:eastAsia="Times New Roman" w:hAnsi="Times New Roman"/>
          <w:strike w:val="1"/>
          <w:rtl w:val="0"/>
        </w:rPr>
        <w:t xml:space="preserve">F2</w:t>
      </w:r>
      <w:r w:rsidDel="00000000" w:rsidR="00000000" w:rsidRPr="00000000">
        <w:rPr>
          <w:rFonts w:ascii="Times New Roman" w:cs="Times New Roman" w:eastAsia="Times New Roman" w:hAnsi="Times New Roman"/>
          <w:rtl w:val="0"/>
        </w:rPr>
        <w:t xml:space="preserve">, T1 nebo P1,</w:t>
      </w:r>
    </w:p>
    <w:p w:rsidR="00000000" w:rsidDel="00000000" w:rsidP="00000000" w:rsidRDefault="00000000" w:rsidRPr="00000000" w14:paraId="0000009F">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t xml:space="preserve">c) 21 let u pyrotechnických výrobků kategorie F3 anebo získala osvědčení o odborné způsobilosti dle § 37.</w:t>
      </w:r>
      <w:r w:rsidDel="00000000" w:rsidR="00000000" w:rsidRPr="00000000">
        <w:rPr>
          <w:rtl w:val="0"/>
        </w:rPr>
      </w:r>
    </w:p>
    <w:p w:rsidR="00000000" w:rsidDel="00000000" w:rsidP="00000000" w:rsidRDefault="00000000" w:rsidRPr="00000000" w14:paraId="000000A0">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Pyrotechnické výrobky kategorie F1, </w:t>
      </w:r>
      <w:r w:rsidDel="00000000" w:rsidR="00000000" w:rsidRPr="00000000">
        <w:rPr>
          <w:rFonts w:ascii="Times New Roman" w:cs="Times New Roman" w:eastAsia="Times New Roman" w:hAnsi="Times New Roman"/>
          <w:strike w:val="1"/>
          <w:rtl w:val="0"/>
        </w:rPr>
        <w:t xml:space="preserve">F2</w:t>
      </w:r>
      <w:r w:rsidDel="00000000" w:rsidR="00000000" w:rsidRPr="00000000">
        <w:rPr>
          <w:rFonts w:ascii="Times New Roman" w:cs="Times New Roman" w:eastAsia="Times New Roman" w:hAnsi="Times New Roman"/>
          <w:rtl w:val="0"/>
        </w:rPr>
        <w:t xml:space="preserve">, T1, P1 </w:t>
      </w:r>
      <w:r w:rsidDel="00000000" w:rsidR="00000000" w:rsidRPr="00000000">
        <w:rPr>
          <w:rFonts w:ascii="Times New Roman" w:cs="Times New Roman" w:eastAsia="Times New Roman" w:hAnsi="Times New Roman"/>
          <w:strike w:val="1"/>
          <w:rtl w:val="0"/>
        </w:rPr>
        <w:t xml:space="preserve">nebo F3</w:t>
      </w:r>
      <w:r w:rsidDel="00000000" w:rsidR="00000000" w:rsidRPr="00000000">
        <w:rPr>
          <w:rFonts w:ascii="Times New Roman" w:cs="Times New Roman" w:eastAsia="Times New Roman" w:hAnsi="Times New Roman"/>
          <w:rtl w:val="0"/>
        </w:rPr>
        <w:t xml:space="preserve"> může hospodářský subjekt nebo osoba s odbornou způsobilostí zpřístupnit právnické osobě nebo podnikající fyzické osobě pouze prostřednictvím osoby, která splňuje podmínky podle odstavce 1.</w:t>
      </w:r>
    </w:p>
    <w:p w:rsidR="00000000" w:rsidDel="00000000" w:rsidP="00000000" w:rsidRDefault="00000000" w:rsidRPr="00000000" w14:paraId="000000A1">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Pyrotechnické výrobky kategorie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F4, T2 nebo P2 může hospodářský subjekt nebo osoba s odbornou způsobilostí dodávat na trh nebo jinak zpřístupnit pouze osobám s odbornou způsobilostí. </w:t>
      </w:r>
      <w:r w:rsidDel="00000000" w:rsidR="00000000" w:rsidRPr="00000000">
        <w:rPr>
          <w:rFonts w:ascii="Times New Roman" w:cs="Times New Roman" w:eastAsia="Times New Roman" w:hAnsi="Times New Roman"/>
          <w:b w:val="1"/>
          <w:rtl w:val="0"/>
        </w:rPr>
        <w:t xml:space="preserve">Používání těchto výrobků osobami bez odborné způsobilosti se zakazuje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2">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Pyrotechnické výrobky kategorie P1 pro použití ve vozidlech včetně airbagů a předpínačů bezpečnostních pásů nesmí být dostupné široké veřejnosti, pokud tyto pyrotechnické výrobky nejsou zabudovány do vozidla nebo odnímatelného dílu vozidla.</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w:t>
      </w:r>
    </w:p>
    <w:p w:rsidR="00000000" w:rsidDel="00000000" w:rsidP="00000000" w:rsidRDefault="00000000" w:rsidRPr="00000000" w14:paraId="000000A5">
      <w:pPr>
        <w:spacing w:after="2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Zneškodňování a ničení pyrotechnických výrobků</w:t>
      </w:r>
    </w:p>
    <w:p w:rsidR="00000000" w:rsidDel="00000000" w:rsidP="00000000" w:rsidRDefault="00000000" w:rsidRPr="00000000" w14:paraId="000000A6">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Hospodářský subjekt nebo osoba s odbornou způsobilostí jsou povinny zajistit bezodkladné zničení nebo zneškodnění poškozených anebo zjevně nefunkčních pyrotechnických výrobků v souladu s návodem na použití.</w:t>
      </w:r>
    </w:p>
    <w:p w:rsidR="00000000" w:rsidDel="00000000" w:rsidP="00000000" w:rsidRDefault="00000000" w:rsidRPr="00000000" w14:paraId="000000A7">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Hospodářský subjekt nebo osoba s odbornou způsobilostí zajistí, aby ničení a zneškodňování pyrotechnických výrobků kategorie F4, </w:t>
      </w:r>
      <w:r w:rsidDel="00000000" w:rsidR="00000000" w:rsidRPr="00000000">
        <w:rPr>
          <w:rFonts w:ascii="Times New Roman" w:cs="Times New Roman" w:eastAsia="Times New Roman" w:hAnsi="Times New Roman"/>
          <w:b w:val="1"/>
          <w:rtl w:val="0"/>
        </w:rPr>
        <w:t xml:space="preserve">F3, F2</w:t>
      </w:r>
      <w:r w:rsidDel="00000000" w:rsidR="00000000" w:rsidRPr="00000000">
        <w:rPr>
          <w:rFonts w:ascii="Times New Roman" w:cs="Times New Roman" w:eastAsia="Times New Roman" w:hAnsi="Times New Roman"/>
          <w:rtl w:val="0"/>
        </w:rPr>
        <w:t xml:space="preserve">, T2 a P2 bylo prováděno jen osobou s odbornou způsobilostí.</w:t>
      </w:r>
    </w:p>
    <w:p w:rsidR="00000000" w:rsidDel="00000000" w:rsidP="00000000" w:rsidRDefault="00000000" w:rsidRPr="00000000" w14:paraId="000000A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AA">
      <w:pPr>
        <w:spacing w:after="20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31a</w:t>
      </w:r>
    </w:p>
    <w:p w:rsidR="00000000" w:rsidDel="00000000" w:rsidP="00000000" w:rsidRDefault="00000000" w:rsidRPr="00000000" w14:paraId="000000AB">
      <w:pPr>
        <w:spacing w:after="20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Územní omezení pro zacházení s pyrotechnikou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spacing w:after="20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Zacházení s pyrotechnikou kategorie F2, F3, F4, T2 a P2 se zakazuje v okruhu 250 metrů od:</w:t>
      </w:r>
    </w:p>
    <w:p w:rsidR="00000000" w:rsidDel="00000000" w:rsidP="00000000" w:rsidRDefault="00000000" w:rsidRPr="00000000" w14:paraId="000000AD">
      <w:pPr>
        <w:numPr>
          <w:ilvl w:val="0"/>
          <w:numId w:val="2"/>
        </w:numPr>
        <w:spacing w:after="200" w:line="259"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budov zařízení poskytujících zdravotní lůžkovou péči, domovů pro seniory, domovů pro osoby se zdravotním postižením, domovů se zvláštním režimem, denních stacionářů, týdenních stacionářů a center denních služeb,</w:t>
      </w:r>
    </w:p>
    <w:p w:rsidR="00000000" w:rsidDel="00000000" w:rsidP="00000000" w:rsidRDefault="00000000" w:rsidRPr="00000000" w14:paraId="000000AE">
      <w:pPr>
        <w:numPr>
          <w:ilvl w:val="0"/>
          <w:numId w:val="2"/>
        </w:numPr>
        <w:spacing w:after="200" w:line="259"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zařízení se zvířaty, jakou jsou útulky, záchranné stanice, chovy hospodářských zvířat a zoologické zahrady,</w:t>
      </w:r>
    </w:p>
    <w:p w:rsidR="00000000" w:rsidDel="00000000" w:rsidP="00000000" w:rsidRDefault="00000000" w:rsidRPr="00000000" w14:paraId="000000AF">
      <w:pPr>
        <w:numPr>
          <w:ilvl w:val="0"/>
          <w:numId w:val="2"/>
        </w:numPr>
        <w:spacing w:after="200" w:line="259" w:lineRule="auto"/>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vodních ploch a toků.</w:t>
      </w:r>
      <w:r w:rsidDel="00000000" w:rsidR="00000000" w:rsidRPr="00000000">
        <w:rPr>
          <w:rtl w:val="0"/>
        </w:rPr>
      </w:r>
    </w:p>
    <w:p w:rsidR="00000000" w:rsidDel="00000000" w:rsidP="00000000" w:rsidRDefault="00000000" w:rsidRPr="00000000" w14:paraId="000000B0">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36</w:t>
      </w:r>
    </w:p>
    <w:p w:rsidR="00000000" w:rsidDel="00000000" w:rsidP="00000000" w:rsidRDefault="00000000" w:rsidRPr="00000000" w14:paraId="000000B2">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Odborná způsobilost</w:t>
      </w:r>
    </w:p>
    <w:p w:rsidR="00000000" w:rsidDel="00000000" w:rsidP="00000000" w:rsidRDefault="00000000" w:rsidRPr="00000000" w14:paraId="000000B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Za osobu s odbornou způsobilostí se považuje fyzická osoba, která má osvědčení o odborné způsobilosti pro zacházení s pyrotechnickými výrobky</w:t>
      </w:r>
    </w:p>
    <w:p w:rsidR="00000000" w:rsidDel="00000000" w:rsidP="00000000" w:rsidRDefault="00000000" w:rsidRPr="00000000" w14:paraId="000000B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kategorie P2, pokud jde o nákup, prodej, ničení nebo zneškodňování pyrotechnických výrobků kategorie P2, nebo</w:t>
      </w:r>
    </w:p>
    <w:p w:rsidR="00000000" w:rsidDel="00000000" w:rsidP="00000000" w:rsidRDefault="00000000" w:rsidRPr="00000000" w14:paraId="000000B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kategorie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pokud jde o nákup, prodej, ničení nebo zneškodňování pyrotechnických výrobků kategorie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a provádění ohňostrojných prací.</w:t>
      </w:r>
    </w:p>
    <w:p w:rsidR="00000000" w:rsidDel="00000000" w:rsidP="00000000" w:rsidRDefault="00000000" w:rsidRPr="00000000" w14:paraId="000000B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Za osobu s odbornou způsobilostí se považuje dále právnická a podnikající fyzická osoba, která zachází s pyrotechnickými výrobky prostřednictvím osoby, která má osvědčení o odborné způsobilosti pro zacházení s pyrotechnickými výrobky v rozsahu podle odstavce 1.</w:t>
      </w:r>
    </w:p>
    <w:p w:rsidR="00000000" w:rsidDel="00000000" w:rsidP="00000000" w:rsidRDefault="00000000" w:rsidRPr="00000000" w14:paraId="000000B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Vzory osvědčení o odborné způsobilosti stanoví Český báňský úřad vyhláškou.</w:t>
      </w:r>
    </w:p>
    <w:p w:rsidR="00000000" w:rsidDel="00000000" w:rsidP="00000000" w:rsidRDefault="00000000" w:rsidRPr="00000000" w14:paraId="000000B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Provozovatel vázané živnosti s předmětem podnikání „nákup, prodej, ničení a zneškodňování pyrotechnických výrobků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a F4 a provádění ohňostrojných prací“ vede evidenci osvědčení o odborné způsobilosti svých zaměstnanců.”</w:t>
      </w:r>
    </w:p>
    <w:p w:rsidR="00000000" w:rsidDel="00000000" w:rsidP="00000000" w:rsidRDefault="00000000" w:rsidRPr="00000000" w14:paraId="000000B9">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20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37</w:t>
      </w:r>
    </w:p>
    <w:p w:rsidR="00000000" w:rsidDel="00000000" w:rsidP="00000000" w:rsidRDefault="00000000" w:rsidRPr="00000000" w14:paraId="000000BB">
      <w:pPr>
        <w:spacing w:after="20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Osvědčení o odborné způsobilosti</w:t>
      </w:r>
    </w:p>
    <w:p w:rsidR="00000000" w:rsidDel="00000000" w:rsidP="00000000" w:rsidRDefault="00000000" w:rsidRPr="00000000" w14:paraId="000000BC">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Osvědčení o odborné způsobilosti pro zacházení s pyrotechnickými výrobky se vydává na dobu neurčitou s tím, že držitel osvědčení je povinen předložit Českému báňskému úřadu každých 5 let lékařský posudek o zdravotní způsobilosti k práci nebo činnosti, při níž se zachází s pyrotechnickými výrobky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(dále jen „lékařský posudek“).</w:t>
      </w:r>
    </w:p>
    <w:p w:rsidR="00000000" w:rsidDel="00000000" w:rsidP="00000000" w:rsidRDefault="00000000" w:rsidRPr="00000000" w14:paraId="000000BD">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Žadatel o získání osvědčení o odborné způsobilosti podle odstavce 1 musí</w:t>
      </w:r>
    </w:p>
    <w:p w:rsidR="00000000" w:rsidDel="00000000" w:rsidP="00000000" w:rsidRDefault="00000000" w:rsidRPr="00000000" w14:paraId="000000BE">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být fyzickou osobou starší 18 let,</w:t>
      </w:r>
    </w:p>
    <w:p w:rsidR="00000000" w:rsidDel="00000000" w:rsidP="00000000" w:rsidRDefault="00000000" w:rsidRPr="00000000" w14:paraId="000000BF">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mít nejméně středoškolské vzdělání s maturitou,</w:t>
      </w:r>
    </w:p>
    <w:p w:rsidR="00000000" w:rsidDel="00000000" w:rsidP="00000000" w:rsidRDefault="00000000" w:rsidRPr="00000000" w14:paraId="000000C0">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být plně svéprávný,</w:t>
      </w:r>
    </w:p>
    <w:p w:rsidR="00000000" w:rsidDel="00000000" w:rsidP="00000000" w:rsidRDefault="00000000" w:rsidRPr="00000000" w14:paraId="000000C1">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být bezúhonný,</w:t>
      </w:r>
    </w:p>
    <w:p w:rsidR="00000000" w:rsidDel="00000000" w:rsidP="00000000" w:rsidRDefault="00000000" w:rsidRPr="00000000" w14:paraId="000000C2">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být zdravotně způsobilý.</w:t>
      </w:r>
    </w:p>
    <w:p w:rsidR="00000000" w:rsidDel="00000000" w:rsidP="00000000" w:rsidRDefault="00000000" w:rsidRPr="00000000" w14:paraId="000000C3">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Za bezúhonného se nepovažuje ten, kdo byl pravomocně odsouzen za úmyslný trestný čin nebo za trestný čin nedbalostní spáchaný v souvislosti s použitím nebo používáním výbušnin nebo pyrotechnických výrobků, pokud se na něj nehledí, jako by nebyl odsouzen. Za účelem zjištění, zda osoba splňuje podmínku bezúhonnosti, si Český báňský úřad vyžádá výpis z evidence Rejstříku trestů15). Je-li žadatel cizincem, vyžádá si Český báňský úřad výpis z evidence Rejstříku trestů včetně přílohy obsahující cizozemská odsouzení15). Žádost o vydání výpisu z evidence Rejstříku trestů a výpis z evidence Rejstříku trestů se předávají v elektronické podobě, a to způsobem umožňujícím dálkový přístup.</w:t>
      </w:r>
    </w:p>
    <w:p w:rsidR="00000000" w:rsidDel="00000000" w:rsidP="00000000" w:rsidRDefault="00000000" w:rsidRPr="00000000" w14:paraId="000000C4">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Žadatel předloží žádost o získání osvědčení o odborné způsobilosti pro zacházení s pyrotechnickými výrobky kategorie P2,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nebo F4 Českému báňskému úřadu. V žádosti o získání osvědčení uvede vedle obecných náležitostí podle správního řádu doklad o dosaženém vzdělání, adresu zaměstnavatele, pracovní zařazení a druh vykonávané práce v případě, že žadatel je zaměstnancem. Žadatel k žádosti přiloží fotografii o rozměru 35 x 45 mm, doklad o zaplacení správního poplatku a lékařský posudek.</w:t>
      </w:r>
    </w:p>
    <w:p w:rsidR="00000000" w:rsidDel="00000000" w:rsidP="00000000" w:rsidRDefault="00000000" w:rsidRPr="00000000" w14:paraId="000000C5">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Český báňský úřad rozhodne o vydání osvědčení o odborné způsobilosti, pokud žadatel splňuje podmínky podle odstavce 2 a pokud absolvuje odborné školení a úspěšně složí zkoušku podle § 38.</w:t>
      </w:r>
    </w:p>
    <w:p w:rsidR="00000000" w:rsidDel="00000000" w:rsidP="00000000" w:rsidRDefault="00000000" w:rsidRPr="00000000" w14:paraId="000000C6">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53</w:t>
      </w:r>
    </w:p>
    <w:p w:rsidR="00000000" w:rsidDel="00000000" w:rsidP="00000000" w:rsidRDefault="00000000" w:rsidRPr="00000000" w14:paraId="000000C8">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Český báňský úřad</w:t>
      </w:r>
    </w:p>
    <w:p w:rsidR="00000000" w:rsidDel="00000000" w:rsidP="00000000" w:rsidRDefault="00000000" w:rsidRPr="00000000" w14:paraId="000000C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spolupracuje s Úřadem při zajišťování školení pro získání osvědčení o odborné způsobilosti podle tohoto zákona,</w:t>
      </w:r>
    </w:p>
    <w:p w:rsidR="00000000" w:rsidDel="00000000" w:rsidP="00000000" w:rsidRDefault="00000000" w:rsidRPr="00000000" w14:paraId="000000C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provádí zkoušky odborné způsobilosti podle tohoto zákona,</w:t>
      </w:r>
    </w:p>
    <w:p w:rsidR="00000000" w:rsidDel="00000000" w:rsidP="00000000" w:rsidRDefault="00000000" w:rsidRPr="00000000" w14:paraId="000000C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vede seznam osob s odbornou způsobilostí k zacházení s pyrotechnickými výrobky,</w:t>
      </w:r>
    </w:p>
    <w:p w:rsidR="00000000" w:rsidDel="00000000" w:rsidP="00000000" w:rsidRDefault="00000000" w:rsidRPr="00000000" w14:paraId="000000C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rozhoduje o vydání a odnětí osvědčení o odborné způsobilosti k zacházení s pyrotechnickými výrobky kategorie </w:t>
      </w:r>
      <w:r w:rsidDel="00000000" w:rsidR="00000000" w:rsidRPr="00000000">
        <w:rPr>
          <w:rFonts w:ascii="Times New Roman" w:cs="Times New Roman" w:eastAsia="Times New Roman" w:hAnsi="Times New Roman"/>
          <w:b w:val="1"/>
          <w:rtl w:val="0"/>
        </w:rPr>
        <w:t xml:space="preserve">P2, </w:t>
      </w:r>
      <w:r w:rsidDel="00000000" w:rsidR="00000000" w:rsidRPr="00000000">
        <w:rPr>
          <w:rFonts w:ascii="Times New Roman" w:cs="Times New Roman" w:eastAsia="Times New Roman" w:hAnsi="Times New Roman"/>
          <w:rtl w:val="0"/>
        </w:rPr>
        <w:t xml:space="preserve">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a F4</w:t>
      </w:r>
      <w:r w:rsidDel="00000000" w:rsidR="00000000" w:rsidRPr="00000000">
        <w:rPr>
          <w:rFonts w:ascii="Times New Roman" w:cs="Times New Roman" w:eastAsia="Times New Roman" w:hAnsi="Times New Roman"/>
          <w:strike w:val="1"/>
          <w:rtl w:val="0"/>
        </w:rPr>
        <w:t xml:space="preserve"> a osvědčení o odborné způsobilosti k zacházení s pyrotechnickými výrobky kategorie P2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provádí metodickou činnost při výkonu státní správy pro zacházení s pyrotechnickými výrobky.</w:t>
      </w:r>
    </w:p>
    <w:p w:rsidR="00000000" w:rsidDel="00000000" w:rsidP="00000000" w:rsidRDefault="00000000" w:rsidRPr="00000000" w14:paraId="000000CE">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63</w:t>
      </w:r>
    </w:p>
    <w:p w:rsidR="00000000" w:rsidDel="00000000" w:rsidP="00000000" w:rsidRDefault="00000000" w:rsidRPr="00000000" w14:paraId="000000D0">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Přestupky</w:t>
      </w:r>
    </w:p>
    <w:p w:rsidR="00000000" w:rsidDel="00000000" w:rsidP="00000000" w:rsidRDefault="00000000" w:rsidRPr="00000000" w14:paraId="000000D1">
      <w:pPr>
        <w:spacing w:after="20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Fyzická osoba se dopustí přestupku tím, že</w:t>
      </w:r>
    </w:p>
    <w:p w:rsidR="00000000" w:rsidDel="00000000" w:rsidP="00000000" w:rsidRDefault="00000000" w:rsidRPr="00000000" w14:paraId="000000D2">
      <w:pPr>
        <w:spacing w:after="200" w:line="259"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v rozporu s § 5 odst. 3 použije pyrotechnický výrobek kategorie F2, F3, aniž by k tomu byla odborně způsobilá, nebo takový výrobek použije v rozporu s § 31a,</w:t>
      </w:r>
    </w:p>
    <w:p w:rsidR="00000000" w:rsidDel="00000000" w:rsidP="00000000" w:rsidRDefault="00000000" w:rsidRPr="00000000" w14:paraId="000000D3">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v rozporu s § 5 odst. 3 použije pyrotechnický výrobek kategorie T2, P2 nebo F4, aniž by k tomu byla odborně způsobilá, nebo takový výrobek použije v rozporu s § 31a.</w:t>
      </w:r>
      <w:r w:rsidDel="00000000" w:rsidR="00000000" w:rsidRPr="00000000">
        <w:rPr>
          <w:rtl w:val="0"/>
        </w:rPr>
      </w:r>
    </w:p>
    <w:p w:rsidR="00000000" w:rsidDel="00000000" w:rsidP="00000000" w:rsidRDefault="00000000" w:rsidRPr="00000000" w14:paraId="000000D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trike w:val="1"/>
          <w:rtl w:val="0"/>
        </w:rPr>
        <w:t xml:space="preserve">1</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Fyzická osoba se jako osoba s odbornou způsobilostí dopustí přestupku tím, že</w:t>
      </w:r>
    </w:p>
    <w:p w:rsidR="00000000" w:rsidDel="00000000" w:rsidP="00000000" w:rsidRDefault="00000000" w:rsidRPr="00000000" w14:paraId="000000D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zpřístupní pyrotechnické výrobky osobám, které nedosáhly věkové hranice podle § 5 odst. 1,</w:t>
      </w:r>
    </w:p>
    <w:p w:rsidR="00000000" w:rsidDel="00000000" w:rsidP="00000000" w:rsidRDefault="00000000" w:rsidRPr="00000000" w14:paraId="000000D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dodá na trh nebo jinak zpřístupní pyrotechnické výrobky v rozporu s § 5 odst. 2 a 3,</w:t>
      </w:r>
    </w:p>
    <w:p w:rsidR="00000000" w:rsidDel="00000000" w:rsidP="00000000" w:rsidRDefault="00000000" w:rsidRPr="00000000" w14:paraId="000000D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nepřijme opatření zajišťující zpřístupnění pyrotechnických výrobků pouze osobám splňujícím věkové hranice podle § 24 odst. 2,</w:t>
      </w:r>
    </w:p>
    <w:p w:rsidR="00000000" w:rsidDel="00000000" w:rsidP="00000000" w:rsidRDefault="00000000" w:rsidRPr="00000000" w14:paraId="000000D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nezajistí bezodkladné zničení nebo zneškodnění pyrotechnických výrobků podle § 25 odst. 1 nebo nezajistí, aby ničení nebo zneškodňování pyrotechnických výrobků bylo prováděno jen osobou s odbornou způsobilostí podle § 25 odst. 2,</w:t>
      </w:r>
    </w:p>
    <w:p w:rsidR="00000000" w:rsidDel="00000000" w:rsidP="00000000" w:rsidRDefault="00000000" w:rsidRPr="00000000" w14:paraId="000000D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skladuje nebo prodává pyrotechnické výrobky v rozporu s § 26 odst. 1 nebo 2,</w:t>
      </w:r>
    </w:p>
    <w:p w:rsidR="00000000" w:rsidDel="00000000" w:rsidP="00000000" w:rsidRDefault="00000000" w:rsidRPr="00000000" w14:paraId="000000D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nevede evidenci skladovaných pyrotechnických výrobků podle § 26 odst. 3,</w:t>
      </w:r>
    </w:p>
    <w:p w:rsidR="00000000" w:rsidDel="00000000" w:rsidP="00000000" w:rsidRDefault="00000000" w:rsidRPr="00000000" w14:paraId="000000D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nezajistí zákaz činností v prostorách, kde jsou skladovány pyrotechnické výrobky, podle § 26 odst. 4,</w:t>
      </w:r>
    </w:p>
    <w:p w:rsidR="00000000" w:rsidDel="00000000" w:rsidP="00000000" w:rsidRDefault="00000000" w:rsidRPr="00000000" w14:paraId="000000D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skladuje nebo prodává pyrotechnické výrobky v rozporu s § 27,</w:t>
      </w:r>
    </w:p>
    <w:p w:rsidR="00000000" w:rsidDel="00000000" w:rsidP="00000000" w:rsidRDefault="00000000" w:rsidRPr="00000000" w14:paraId="000000D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skladuje pyrotechnické výrobky ve skladu v rozporu s § 28,</w:t>
      </w:r>
    </w:p>
    <w:p w:rsidR="00000000" w:rsidDel="00000000" w:rsidP="00000000" w:rsidRDefault="00000000" w:rsidRPr="00000000" w14:paraId="000000D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skladuje nebo prodává pyrotechnické výrobky v rozporu s § 29,</w:t>
      </w:r>
    </w:p>
    <w:p w:rsidR="00000000" w:rsidDel="00000000" w:rsidP="00000000" w:rsidRDefault="00000000" w:rsidRPr="00000000" w14:paraId="000000D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v rozporu s § 32 neohlásí konání ohňostroje,</w:t>
      </w:r>
    </w:p>
    <w:p w:rsidR="00000000" w:rsidDel="00000000" w:rsidP="00000000" w:rsidRDefault="00000000" w:rsidRPr="00000000" w14:paraId="000000E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neprovede ohňostroj v souladu s uvedenými údaji podle § 32 odst. 4,</w:t>
      </w:r>
    </w:p>
    <w:p w:rsidR="00000000" w:rsidDel="00000000" w:rsidP="00000000" w:rsidRDefault="00000000" w:rsidRPr="00000000" w14:paraId="000000E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jako vedoucí odpalovač ohňostrojů nedodrží technologický postup při provedení ohňostrojné práce podle § 33 odst. 3,</w:t>
      </w:r>
    </w:p>
    <w:p w:rsidR="00000000" w:rsidDel="00000000" w:rsidP="00000000" w:rsidRDefault="00000000" w:rsidRPr="00000000" w14:paraId="000000E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nevede evidenci pyrotechnických výrobků použitých při provádění ohňostrojných prací podle § 35 odst. 1, 2 a 3,</w:t>
      </w:r>
    </w:p>
    <w:p w:rsidR="00000000" w:rsidDel="00000000" w:rsidP="00000000" w:rsidRDefault="00000000" w:rsidRPr="00000000" w14:paraId="000000E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neohlásí ve stanovené lhůtě Českému báňskému úřadu změny údajů v osvědčení o odborné způsobilosti podle § 41 odst. 3, nebo</w:t>
      </w:r>
    </w:p>
    <w:p w:rsidR="00000000" w:rsidDel="00000000" w:rsidP="00000000" w:rsidRDefault="00000000" w:rsidRPr="00000000" w14:paraId="000000E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neohlásí Českému báňskému úřadu změny, že přestala splňovat podmínky pro získání osvědčení o odborné způsobilosti podle § 41 odst. 4.</w:t>
      </w:r>
    </w:p>
    <w:p w:rsidR="00000000" w:rsidDel="00000000" w:rsidP="00000000" w:rsidRDefault="00000000" w:rsidRPr="00000000" w14:paraId="000000E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trike w:val="1"/>
          <w:rtl w:val="0"/>
        </w:rPr>
        <w:t xml:space="preserve">2</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Dědic se dopustí přestupku tím, že nepřevede na oznámený subjekt záznamy podle § 12 odst. 5.</w:t>
      </w:r>
    </w:p>
    <w:p w:rsidR="00000000" w:rsidDel="00000000" w:rsidP="00000000" w:rsidRDefault="00000000" w:rsidRPr="00000000" w14:paraId="000000E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trike w:val="1"/>
          <w:rtl w:val="0"/>
        </w:rPr>
        <w:t xml:space="preserve">3</w:t>
      </w:r>
      <w:r w:rsidDel="00000000" w:rsidR="00000000" w:rsidRPr="00000000">
        <w:rPr>
          <w:rFonts w:ascii="Times New Roman" w:cs="Times New Roman" w:eastAsia="Times New Roman" w:hAnsi="Times New Roman"/>
          <w:rtl w:val="0"/>
        </w:rPr>
        <w:t xml:space="preserve">4) Za přestupek se uloží pokuta do</w:t>
      </w:r>
    </w:p>
    <w:p w:rsidR="00000000" w:rsidDel="00000000" w:rsidP="00000000" w:rsidRDefault="00000000" w:rsidRPr="00000000" w14:paraId="000000E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500000 Kč, jde-li o přestupek podle </w:t>
      </w:r>
      <w:r w:rsidDel="00000000" w:rsidR="00000000" w:rsidRPr="00000000">
        <w:rPr>
          <w:rFonts w:ascii="Times New Roman" w:cs="Times New Roman" w:eastAsia="Times New Roman" w:hAnsi="Times New Roman"/>
          <w:b w:val="1"/>
          <w:rtl w:val="0"/>
        </w:rPr>
        <w:t xml:space="preserve">odstavce 1 písm. b)</w:t>
      </w:r>
      <w:r w:rsidDel="00000000" w:rsidR="00000000" w:rsidRPr="00000000">
        <w:rPr>
          <w:rFonts w:ascii="Times New Roman" w:cs="Times New Roman" w:eastAsia="Times New Roman" w:hAnsi="Times New Roman"/>
          <w:rtl w:val="0"/>
        </w:rPr>
        <w:t xml:space="preserve"> nebo odstavce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písm. a), b), c), k), l) nebo m),</w:t>
      </w:r>
    </w:p>
    <w:p w:rsidR="00000000" w:rsidDel="00000000" w:rsidP="00000000" w:rsidRDefault="00000000" w:rsidRPr="00000000" w14:paraId="000000E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200000 Kč jde-li o přestupek podle odstavce </w:t>
      </w:r>
      <w:r w:rsidDel="00000000" w:rsidR="00000000" w:rsidRPr="00000000">
        <w:rPr>
          <w:rFonts w:ascii="Times New Roman" w:cs="Times New Roman" w:eastAsia="Times New Roman" w:hAnsi="Times New Roman"/>
          <w:strike w:val="1"/>
          <w:rtl w:val="0"/>
        </w:rPr>
        <w:t xml:space="preserve">1</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písm. d), e), f), g), h), i) nebo j) ,</w:t>
      </w:r>
    </w:p>
    <w:p w:rsidR="00000000" w:rsidDel="00000000" w:rsidP="00000000" w:rsidRDefault="00000000" w:rsidRPr="00000000" w14:paraId="000000E9">
      <w:pPr>
        <w:shd w:fill="ffffff" w:val="clear"/>
        <w:spacing w:after="2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100000 Kč, jde-li o přestupek podle odstavce 1 písm. a),</w:t>
      </w:r>
      <w:r w:rsidDel="00000000" w:rsidR="00000000" w:rsidRPr="00000000">
        <w:rPr>
          <w:rtl w:val="0"/>
        </w:rPr>
      </w:r>
    </w:p>
    <w:p w:rsidR="00000000" w:rsidDel="00000000" w:rsidP="00000000" w:rsidRDefault="00000000" w:rsidRPr="00000000" w14:paraId="000000EA">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t xml:space="preserve">c</w:t>
      </w:r>
      <w:r w:rsidDel="00000000" w:rsidR="00000000" w:rsidRPr="00000000">
        <w:rPr>
          <w:rFonts w:ascii="Times New Roman" w:cs="Times New Roman" w:eastAsia="Times New Roman" w:hAnsi="Times New Roman"/>
          <w:b w:val="1"/>
          <w:rtl w:val="0"/>
        </w:rPr>
        <w:t xml:space="preserve">d</w:t>
      </w:r>
      <w:r w:rsidDel="00000000" w:rsidR="00000000" w:rsidRPr="00000000">
        <w:rPr>
          <w:rFonts w:ascii="Times New Roman" w:cs="Times New Roman" w:eastAsia="Times New Roman" w:hAnsi="Times New Roman"/>
          <w:rtl w:val="0"/>
        </w:rPr>
        <w:t xml:space="preserve">) 50000 Kč, jde-li o přestupek podle odstavce </w:t>
      </w:r>
      <w:r w:rsidDel="00000000" w:rsidR="00000000" w:rsidRPr="00000000">
        <w:rPr>
          <w:rFonts w:ascii="Times New Roman" w:cs="Times New Roman" w:eastAsia="Times New Roman" w:hAnsi="Times New Roman"/>
          <w:strike w:val="1"/>
          <w:rtl w:val="0"/>
        </w:rPr>
        <w:t xml:space="preserve">1</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písm. n), o) nebo p) anebo podle odstavce </w:t>
      </w:r>
      <w:r w:rsidDel="00000000" w:rsidR="00000000" w:rsidRPr="00000000">
        <w:rPr>
          <w:rFonts w:ascii="Times New Roman" w:cs="Times New Roman" w:eastAsia="Times New Roman" w:hAnsi="Times New Roman"/>
          <w:strike w:val="1"/>
          <w:rtl w:val="0"/>
        </w:rPr>
        <w:t xml:space="preserve">2</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trike w:val="1"/>
          <w:rtl w:val="0"/>
        </w:rPr>
        <w:t xml:space="preserve">4</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rtl w:val="0"/>
        </w:rPr>
        <w:t xml:space="preserve">) V blokovém řízení lze uložit pokutu do 5000 Kč.</w:t>
      </w:r>
    </w:p>
    <w:p w:rsidR="00000000" w:rsidDel="00000000" w:rsidP="00000000" w:rsidRDefault="00000000" w:rsidRPr="00000000" w14:paraId="000000EC">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64</w:t>
      </w:r>
    </w:p>
    <w:p w:rsidR="00000000" w:rsidDel="00000000" w:rsidP="00000000" w:rsidRDefault="00000000" w:rsidRPr="00000000" w14:paraId="000000F0">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Správní delikty právnických a podnikajících fyzických osob</w:t>
      </w:r>
    </w:p>
    <w:p w:rsidR="00000000" w:rsidDel="00000000" w:rsidP="00000000" w:rsidRDefault="00000000" w:rsidRPr="00000000" w14:paraId="000000F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Právnická a podnikající fyzická osoba se dopustí správního deliktu tím, že</w:t>
      </w:r>
    </w:p>
    <w:p w:rsidR="00000000" w:rsidDel="00000000" w:rsidP="00000000" w:rsidRDefault="00000000" w:rsidRPr="00000000" w14:paraId="000000F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neoprávněně použije označení CE, certifikát anebo jiný dokument vydaný podle tohoto zákona,</w:t>
      </w:r>
    </w:p>
    <w:p w:rsidR="00000000" w:rsidDel="00000000" w:rsidP="00000000" w:rsidRDefault="00000000" w:rsidRPr="00000000" w14:paraId="000000F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zpřístupňuje pyrotechnické výrobky osobám, které nedosáhly věkové hranice podle § 5 odst. 1,</w:t>
      </w:r>
    </w:p>
    <w:p w:rsidR="00000000" w:rsidDel="00000000" w:rsidP="00000000" w:rsidRDefault="00000000" w:rsidRPr="00000000" w14:paraId="000000F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dodá na trh nebo jinak zpřístupní pyrotechnické výrobky v rozporu s § 5 odst. 2 a 3,</w:t>
      </w:r>
    </w:p>
    <w:p w:rsidR="00000000" w:rsidDel="00000000" w:rsidP="00000000" w:rsidRDefault="00000000" w:rsidRPr="00000000" w14:paraId="000000F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nezajistí označení pyrotechnických výrobků pro použití ve vozidlech podle § 14,</w:t>
      </w:r>
    </w:p>
    <w:p w:rsidR="00000000" w:rsidDel="00000000" w:rsidP="00000000" w:rsidRDefault="00000000" w:rsidRPr="00000000" w14:paraId="000000F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nedodá profesionálnímu uživateli bezpečnostní list podle § 14 odst. 3,</w:t>
      </w:r>
    </w:p>
    <w:p w:rsidR="00000000" w:rsidDel="00000000" w:rsidP="00000000" w:rsidRDefault="00000000" w:rsidRPr="00000000" w14:paraId="000000F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nesplní některou z povinností podle § 16,</w:t>
      </w:r>
    </w:p>
    <w:p w:rsidR="00000000" w:rsidDel="00000000" w:rsidP="00000000" w:rsidRDefault="00000000" w:rsidRPr="00000000" w14:paraId="000000F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předvádí nebo používá při vystavování pyrotechnické výrobky v rozporu s § 17 odst. 1,</w:t>
      </w:r>
    </w:p>
    <w:p w:rsidR="00000000" w:rsidDel="00000000" w:rsidP="00000000" w:rsidRDefault="00000000" w:rsidRPr="00000000" w14:paraId="000000F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nezajistí přijetí bezpečnostních opatření v souladu s § 17 odst. 2,</w:t>
      </w:r>
    </w:p>
    <w:p w:rsidR="00000000" w:rsidDel="00000000" w:rsidP="00000000" w:rsidRDefault="00000000" w:rsidRPr="00000000" w14:paraId="000000F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skladuje nebo prodává pyrotechnické výrobky v rozporu s § 24 odst. 1,</w:t>
      </w:r>
    </w:p>
    <w:p w:rsidR="00000000" w:rsidDel="00000000" w:rsidP="00000000" w:rsidRDefault="00000000" w:rsidRPr="00000000" w14:paraId="000000F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nepřijme opatření zajišťující zpřístupnění pyrotechnických výrobků pouze osobám splňujícím věkové hranice podle § 24 odst. 2,</w:t>
      </w:r>
    </w:p>
    <w:p w:rsidR="00000000" w:rsidDel="00000000" w:rsidP="00000000" w:rsidRDefault="00000000" w:rsidRPr="00000000" w14:paraId="000000F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nezajistí bezodkladné zničení nebo zneškodnění pyrotechnických výrobků podle § 25 odst. 1,</w:t>
      </w:r>
    </w:p>
    <w:p w:rsidR="00000000" w:rsidDel="00000000" w:rsidP="00000000" w:rsidRDefault="00000000" w:rsidRPr="00000000" w14:paraId="000000F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skladuje pyrotechnické výrobky v rozporu s § 26 odst. 1 a 2,</w:t>
      </w:r>
    </w:p>
    <w:p w:rsidR="00000000" w:rsidDel="00000000" w:rsidP="00000000" w:rsidRDefault="00000000" w:rsidRPr="00000000" w14:paraId="000000F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nevede evidenci skladovaných pyrotechnických výrobků podle § 26 odst. 3,</w:t>
      </w:r>
    </w:p>
    <w:p w:rsidR="00000000" w:rsidDel="00000000" w:rsidP="00000000" w:rsidRDefault="00000000" w:rsidRPr="00000000" w14:paraId="000000F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nezajistí zákaz činností v prostorách, kde jsou skladovány pyrotechnické výrobky, podle § 26 odst. 4,</w:t>
      </w:r>
    </w:p>
    <w:p w:rsidR="00000000" w:rsidDel="00000000" w:rsidP="00000000" w:rsidRDefault="00000000" w:rsidRPr="00000000" w14:paraId="0000010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skladuje nebo prodává pyrotechnické výrobky v rozporu s § 27,</w:t>
      </w:r>
    </w:p>
    <w:p w:rsidR="00000000" w:rsidDel="00000000" w:rsidP="00000000" w:rsidRDefault="00000000" w:rsidRPr="00000000" w14:paraId="0000010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skladuje pyrotechnické výrobky ve skladu v rozporu s § 28,</w:t>
      </w:r>
    </w:p>
    <w:p w:rsidR="00000000" w:rsidDel="00000000" w:rsidP="00000000" w:rsidRDefault="00000000" w:rsidRPr="00000000" w14:paraId="0000010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 skladuje nebo prodává pyrotechnické výrobky v rozporu s § 29,</w:t>
      </w:r>
    </w:p>
    <w:p w:rsidR="00000000" w:rsidDel="00000000" w:rsidP="00000000" w:rsidRDefault="00000000" w:rsidRPr="00000000" w14:paraId="0000010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 neohlásí Úřadu a hasičskému záchrannému sboru kraje informace podle § 31,</w:t>
      </w:r>
    </w:p>
    <w:p w:rsidR="00000000" w:rsidDel="00000000" w:rsidP="00000000" w:rsidRDefault="00000000" w:rsidRPr="00000000" w14:paraId="0000010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v rozporu s § 32 neohlásí konání ohňostroje,</w:t>
      </w:r>
    </w:p>
    <w:p w:rsidR="00000000" w:rsidDel="00000000" w:rsidP="00000000" w:rsidRDefault="00000000" w:rsidRPr="00000000" w14:paraId="0000010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neprovede ohňostroj v souladu s uvedenými údaji podle § 32 odst. 4.</w:t>
      </w:r>
    </w:p>
    <w:p w:rsidR="00000000" w:rsidDel="00000000" w:rsidP="00000000" w:rsidRDefault="00000000" w:rsidRPr="00000000" w14:paraId="00000106">
      <w:pPr>
        <w:shd w:fill="ffffff" w:val="clear"/>
        <w:spacing w:after="20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 v rozporu s § 5 odst. 3 použije pyrotechnický výrobek kategorie F2, F3, aniž by zajistila vykonávání takové činnosti osobou odborně způsobilou, nebo takový výrobek použije v rozporu s § 31a,</w:t>
      </w:r>
    </w:p>
    <w:p w:rsidR="00000000" w:rsidDel="00000000" w:rsidP="00000000" w:rsidRDefault="00000000" w:rsidRPr="00000000" w14:paraId="00000107">
      <w:pPr>
        <w:shd w:fill="ffffff" w:val="clear"/>
        <w:spacing w:after="20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v rozporu s § 5 odst. 3 použije pyrotechnický výrobek T2, P2 nebo F4, aniž by zajistila vykonávání takové činnosti osobou odborně způsobilou, nebo takový výrobek použije v rozporu s § 31a.</w:t>
      </w:r>
    </w:p>
    <w:p w:rsidR="00000000" w:rsidDel="00000000" w:rsidP="00000000" w:rsidRDefault="00000000" w:rsidRPr="00000000" w14:paraId="00000108">
      <w:pPr>
        <w:spacing w:after="20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Výrobce se dopustí správního deliktu tím, že</w:t>
      </w:r>
    </w:p>
    <w:p w:rsidR="00000000" w:rsidDel="00000000" w:rsidP="00000000" w:rsidRDefault="00000000" w:rsidRPr="00000000" w14:paraId="0000010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neuchovává potřebnou dokumentaci podle jednotlivých postupů posuzování shody podle § 7,</w:t>
      </w:r>
    </w:p>
    <w:p w:rsidR="00000000" w:rsidDel="00000000" w:rsidP="00000000" w:rsidRDefault="00000000" w:rsidRPr="00000000" w14:paraId="0000010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neoznačí pyrotechnické výrobky registračním číslem podle § 12 odst. 1,</w:t>
      </w:r>
    </w:p>
    <w:p w:rsidR="00000000" w:rsidDel="00000000" w:rsidP="00000000" w:rsidRDefault="00000000" w:rsidRPr="00000000" w14:paraId="0000010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nevede záznamy o všech registračních číslech pyrotechnických výrobků, které vyrobí, spolu s názvem výrobku, typem, případně dílčím typem výrobku a místem jeho výroby, a to nejméně po dobu 10 let podle § 12 odst. 3,</w:t>
      </w:r>
    </w:p>
    <w:p w:rsidR="00000000" w:rsidDel="00000000" w:rsidP="00000000" w:rsidRDefault="00000000" w:rsidRPr="00000000" w14:paraId="0000010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nepřevede záznamy podle § 12 odst. 4,</w:t>
      </w:r>
    </w:p>
    <w:p w:rsidR="00000000" w:rsidDel="00000000" w:rsidP="00000000" w:rsidRDefault="00000000" w:rsidRPr="00000000" w14:paraId="0000010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neposkytne oznámenému subjektu a České obchodní inspekci na základě jejich pokynu informace podle § 12 odst. 6,</w:t>
      </w:r>
    </w:p>
    <w:p w:rsidR="00000000" w:rsidDel="00000000" w:rsidP="00000000" w:rsidRDefault="00000000" w:rsidRPr="00000000" w14:paraId="0000010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nezajistí označení pyrotechnických výrobků podle § 13,</w:t>
      </w:r>
    </w:p>
    <w:p w:rsidR="00000000" w:rsidDel="00000000" w:rsidP="00000000" w:rsidRDefault="00000000" w:rsidRPr="00000000" w14:paraId="0000010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uvede na trh pyrotechnické výrobky, u kterých nebyla posouzena shoda podle § 18 odst. 1,</w:t>
      </w:r>
    </w:p>
    <w:p w:rsidR="00000000" w:rsidDel="00000000" w:rsidP="00000000" w:rsidRDefault="00000000" w:rsidRPr="00000000" w14:paraId="0000011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neuchovává EU prohlášení o shodě nejméně po dobu 10 let po uvedení pyrotechnického výrobku na trh podle § 18 odst. 4,</w:t>
      </w:r>
    </w:p>
    <w:p w:rsidR="00000000" w:rsidDel="00000000" w:rsidP="00000000" w:rsidRDefault="00000000" w:rsidRPr="00000000" w14:paraId="0000011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nezajistí, aby výrobní proces a jeho kontrola byly ve shodě s typem uvedeným v certifikátu a s požadavky tohoto zákona podle § 18 odst. 5,</w:t>
      </w:r>
    </w:p>
    <w:p w:rsidR="00000000" w:rsidDel="00000000" w:rsidP="00000000" w:rsidRDefault="00000000" w:rsidRPr="00000000" w14:paraId="0000011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nepoužívá schválený systém jakosti pro výrobu, výstupní kontrolu, konstrukci a zkoušky nebo neinformuje oznámený subjekt o jeho změnách podle § 18 odst. 6,</w:t>
      </w:r>
    </w:p>
    <w:p w:rsidR="00000000" w:rsidDel="00000000" w:rsidP="00000000" w:rsidRDefault="00000000" w:rsidRPr="00000000" w14:paraId="0000011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nepoužívá v případě sériové výroby postupy zajišťující shodu s tímto zákonem podle § 18 odst. 7,</w:t>
      </w:r>
    </w:p>
    <w:p w:rsidR="00000000" w:rsidDel="00000000" w:rsidP="00000000" w:rsidRDefault="00000000" w:rsidRPr="00000000" w14:paraId="0000011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v rozporu s § 18 nepoužívá schválený systém jakosti pro výrobu, výstupní kontrolu, konstrukci a zkoušky nebo neinformuje oznámený subjekt o jeho změnách,</w:t>
      </w:r>
    </w:p>
    <w:p w:rsidR="00000000" w:rsidDel="00000000" w:rsidP="00000000" w:rsidRDefault="00000000" w:rsidRPr="00000000" w14:paraId="0000011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neprovádí zkoušky pyrotechnických výrobků dodávaných na trh a ověřování a o těchto zkouškách, ověřováních a jejich výsledcích neinformuje distributory podle § 19 odst. 1,</w:t>
      </w:r>
    </w:p>
    <w:p w:rsidR="00000000" w:rsidDel="00000000" w:rsidP="00000000" w:rsidRDefault="00000000" w:rsidRPr="00000000" w14:paraId="0000011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neuvede na pyrotechnickém výrobku své kontaktní údaje podle § 19 odst. 3,</w:t>
      </w:r>
    </w:p>
    <w:p w:rsidR="00000000" w:rsidDel="00000000" w:rsidP="00000000" w:rsidRDefault="00000000" w:rsidRPr="00000000" w14:paraId="0000011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nezajistí, aby byl k pyrotechnickému výrobku přiložen návod k použití ve srozumitelné formě podle § 19 odst. 4, nebo</w:t>
      </w:r>
    </w:p>
    <w:p w:rsidR="00000000" w:rsidDel="00000000" w:rsidP="00000000" w:rsidRDefault="00000000" w:rsidRPr="00000000" w14:paraId="0000011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nepředloží příslušnému kontrolnímu orgánu na základě jeho pokynu všechny informace a dokumentaci nezbytné k prokázání shody pyrotechnického výrobku s technickými požadavky podle § 19 odst. 5.</w:t>
      </w:r>
    </w:p>
    <w:p w:rsidR="00000000" w:rsidDel="00000000" w:rsidP="00000000" w:rsidRDefault="00000000" w:rsidRPr="00000000" w14:paraId="0000011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Dovozce se dopustí správního deliktu tím, že</w:t>
      </w:r>
    </w:p>
    <w:p w:rsidR="00000000" w:rsidDel="00000000" w:rsidP="00000000" w:rsidRDefault="00000000" w:rsidRPr="00000000" w14:paraId="0000011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nevede záznamy o všech registračních číslech pyrotechnických výrobků, které vyrobí, spolu s názvem výrobku, typem, případně dílčím typem výrobku a místem jeho výroby, a to nejméně po dobu 10 let od uvedení výrobku na trh podle § 12 odst. 3,</w:t>
      </w:r>
    </w:p>
    <w:p w:rsidR="00000000" w:rsidDel="00000000" w:rsidP="00000000" w:rsidRDefault="00000000" w:rsidRPr="00000000" w14:paraId="0000011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nepřevede záznamy podle § 12 odst. 4,</w:t>
      </w:r>
    </w:p>
    <w:p w:rsidR="00000000" w:rsidDel="00000000" w:rsidP="00000000" w:rsidRDefault="00000000" w:rsidRPr="00000000" w14:paraId="0000011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neposkytne oznámenému subjektu a České obchodní inspekci na základě jejich pokynu informace podle § 12 odst. 6,</w:t>
      </w:r>
    </w:p>
    <w:p w:rsidR="00000000" w:rsidDel="00000000" w:rsidP="00000000" w:rsidRDefault="00000000" w:rsidRPr="00000000" w14:paraId="0000011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uvede na trh pyrotechnické výrobky, u kterých nebyla posouzena shoda podle § 20 odst. 1,</w:t>
      </w:r>
    </w:p>
    <w:p w:rsidR="00000000" w:rsidDel="00000000" w:rsidP="00000000" w:rsidRDefault="00000000" w:rsidRPr="00000000" w14:paraId="0000011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nezajistí, aby výrobce provedl příslušný postup posuzování shody, vypracoval dokumentaci potřebnou podle jednotlivých postupů posuzování shody podle § 7, označil pyrotechnický výrobek označením CE a přiložil doklady podle § 20 odst. 3,</w:t>
      </w:r>
    </w:p>
    <w:p w:rsidR="00000000" w:rsidDel="00000000" w:rsidP="00000000" w:rsidRDefault="00000000" w:rsidRPr="00000000" w14:paraId="0000011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neuvede na pyrotechnickém výrobku své kontaktní údaje podle § 20 odst. 5,</w:t>
      </w:r>
    </w:p>
    <w:p w:rsidR="00000000" w:rsidDel="00000000" w:rsidP="00000000" w:rsidRDefault="00000000" w:rsidRPr="00000000" w14:paraId="0000012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nezajistí, aby byl k pyrotechnickému výrobku přiložen návod k použití ve srozumitelné formě podle § 20 odst. 6,</w:t>
      </w:r>
    </w:p>
    <w:p w:rsidR="00000000" w:rsidDel="00000000" w:rsidP="00000000" w:rsidRDefault="00000000" w:rsidRPr="00000000" w14:paraId="0000012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neprovádí zkoušky pyrotechnických výrobků dodávaných na trh a ověřování a o těchto zkouškách, ověřováních a jejich výsledcích neinformuje distributory podle § 21 odst. 1,</w:t>
      </w:r>
    </w:p>
    <w:p w:rsidR="00000000" w:rsidDel="00000000" w:rsidP="00000000" w:rsidRDefault="00000000" w:rsidRPr="00000000" w14:paraId="0000012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nevede evidenci stížností, nevyhovujících pyrotechnických výrobků a pyrotechnických výrobků stažených z oběhu podle § 21 odst. 2,</w:t>
      </w:r>
    </w:p>
    <w:p w:rsidR="00000000" w:rsidDel="00000000" w:rsidP="00000000" w:rsidRDefault="00000000" w:rsidRPr="00000000" w14:paraId="0000012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neuchovává kopii EU prohlášení o shodě pro potřeby příslušného kontrolního orgánu podle § 21 odst. 4, nebo</w:t>
      </w:r>
    </w:p>
    <w:p w:rsidR="00000000" w:rsidDel="00000000" w:rsidP="00000000" w:rsidRDefault="00000000" w:rsidRPr="00000000" w14:paraId="0000012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nepředloží příslušnému kontrolnímu orgánu na základě jeho pokynu všechny informace a dokumentaci nezbytné k prokázání shody pyrotechnického výrobku s technickými požadavky podle § 21 odst. 5.</w:t>
      </w:r>
    </w:p>
    <w:p w:rsidR="00000000" w:rsidDel="00000000" w:rsidP="00000000" w:rsidRDefault="00000000" w:rsidRPr="00000000" w14:paraId="0000012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Distributor se dopustí správního deliktu tím, že</w:t>
      </w:r>
    </w:p>
    <w:p w:rsidR="00000000" w:rsidDel="00000000" w:rsidP="00000000" w:rsidRDefault="00000000" w:rsidRPr="00000000" w14:paraId="0000012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dodá na trh pyrotechnické výrobky v rozporu s § 22 odst. 1,</w:t>
      </w:r>
    </w:p>
    <w:p w:rsidR="00000000" w:rsidDel="00000000" w:rsidP="00000000" w:rsidRDefault="00000000" w:rsidRPr="00000000" w14:paraId="0000012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 rozporu s § 22 odst. 2 neověří, zda je pyrotechnický výrobek opatřen označením CE, zda jsou k němu ve srozumitelné podobě přiloženy požadované doklady a zda výrobce nebo dovozce zajistili, aby pyrotechnický výrobek byl označen podle tohoto zákona, nebo</w:t>
      </w:r>
    </w:p>
    <w:p w:rsidR="00000000" w:rsidDel="00000000" w:rsidP="00000000" w:rsidRDefault="00000000" w:rsidRPr="00000000" w14:paraId="0000012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nepředloží příslušnému kontrolnímu orgánu na základě jeho žádosti všechny informace a dokumentaci nezbytné k prokázání shody pyrotechnického výrobku s technickými požadavky podle § 22 odst. 5.</w:t>
      </w:r>
    </w:p>
    <w:p w:rsidR="00000000" w:rsidDel="00000000" w:rsidP="00000000" w:rsidRDefault="00000000" w:rsidRPr="00000000" w14:paraId="0000012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Oznámený subjekt se dopustí správního deliktu tím, že</w:t>
      </w:r>
    </w:p>
    <w:p w:rsidR="00000000" w:rsidDel="00000000" w:rsidP="00000000" w:rsidRDefault="00000000" w:rsidRPr="00000000" w14:paraId="0000012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nedodrží postup podle § 9,</w:t>
      </w:r>
    </w:p>
    <w:p w:rsidR="00000000" w:rsidDel="00000000" w:rsidP="00000000" w:rsidRDefault="00000000" w:rsidRPr="00000000" w14:paraId="0000012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nevede rejstřík pyrotechnických výrobků podle § 11 odst. 1 a 3,</w:t>
      </w:r>
    </w:p>
    <w:p w:rsidR="00000000" w:rsidDel="00000000" w:rsidP="00000000" w:rsidRDefault="00000000" w:rsidRPr="00000000" w14:paraId="0000012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nepřevede rejstřík pyrotechnických výrobků na jiný oznámený subjekt podle § 11 odst. 4,</w:t>
      </w:r>
    </w:p>
    <w:p w:rsidR="00000000" w:rsidDel="00000000" w:rsidP="00000000" w:rsidRDefault="00000000" w:rsidRPr="00000000" w14:paraId="0000012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nezajistí, aby subdodavatel nebo dceřiná společnost splnili stanovené požadavky podle § 45,</w:t>
      </w:r>
    </w:p>
    <w:p w:rsidR="00000000" w:rsidDel="00000000" w:rsidP="00000000" w:rsidRDefault="00000000" w:rsidRPr="00000000" w14:paraId="0000012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nepředá dokumenty týkající se provádění činností oznámeného subjektu podle § 48 odst. 4,</w:t>
      </w:r>
    </w:p>
    <w:p w:rsidR="00000000" w:rsidDel="00000000" w:rsidP="00000000" w:rsidRDefault="00000000" w:rsidRPr="00000000" w14:paraId="0000012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nesplní některou z povinností týkající se činnosti oznámeného subjektu podle § 49, nebo</w:t>
      </w:r>
    </w:p>
    <w:p w:rsidR="00000000" w:rsidDel="00000000" w:rsidP="00000000" w:rsidRDefault="00000000" w:rsidRPr="00000000" w14:paraId="0000013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poruší informační povinnost podle § 62 odst. 3 nebo 4.</w:t>
      </w:r>
    </w:p>
    <w:p w:rsidR="00000000" w:rsidDel="00000000" w:rsidP="00000000" w:rsidRDefault="00000000" w:rsidRPr="00000000" w14:paraId="0000013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Právní nástupce oznámeného subjektu se dopustí správního deliktu tím, že nepřevede na oznámený subjekt záznamy podle § 12 odst. 5.</w:t>
      </w:r>
    </w:p>
    <w:p w:rsidR="00000000" w:rsidDel="00000000" w:rsidP="00000000" w:rsidRDefault="00000000" w:rsidRPr="00000000" w14:paraId="0000013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Provozovatel vázané živnosti s předmětem podnikání „nákup, prodej, ničení a zneškodňování pyrotechnických výrobků kategorie P2, T2 a F4 a provádění ohňostrojných prací“ se dopustí správního deliktu tím, že nevede evidenci osvědčení o odborné způsobilosti svých zaměstnanců podle tohoto zákona.</w:t>
      </w:r>
    </w:p>
    <w:p w:rsidR="00000000" w:rsidDel="00000000" w:rsidP="00000000" w:rsidRDefault="00000000" w:rsidRPr="00000000" w14:paraId="0000013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Za správní delikt se uloží pokuta do</w:t>
      </w:r>
    </w:p>
    <w:p w:rsidR="00000000" w:rsidDel="00000000" w:rsidP="00000000" w:rsidRDefault="00000000" w:rsidRPr="00000000" w14:paraId="00000134">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5000000 Kč, jde-li o správní delikt podle odstavce 1 písm. b), c) nebo r), podle odstavce 2 písm. g), podle odstavce 3 písm. d) nebo podle odstavce 4 písm. a),</w:t>
      </w:r>
    </w:p>
    <w:p w:rsidR="00000000" w:rsidDel="00000000" w:rsidP="00000000" w:rsidRDefault="00000000" w:rsidRPr="00000000" w14:paraId="00000135">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1000000 Kč, jde-li o správní delikt podle odstavce 1 písm. d), i), j), s) nebo t),</w:t>
      </w:r>
    </w:p>
    <w:p w:rsidR="00000000" w:rsidDel="00000000" w:rsidP="00000000" w:rsidRDefault="00000000" w:rsidRPr="00000000" w14:paraId="0000013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 500000 Kč, jde-li o správní delikt podle odstavce 1 písm. a), e), g), h), k), l), o), p), </w:t>
      </w:r>
      <w:r w:rsidDel="00000000" w:rsidR="00000000" w:rsidRPr="00000000">
        <w:rPr>
          <w:rFonts w:ascii="Times New Roman" w:cs="Times New Roman" w:eastAsia="Times New Roman" w:hAnsi="Times New Roman"/>
          <w:strike w:val="1"/>
          <w:rtl w:val="0"/>
        </w:rPr>
        <w:t xml:space="preserve">nebo</w:t>
      </w:r>
      <w:r w:rsidDel="00000000" w:rsidR="00000000" w:rsidRPr="00000000">
        <w:rPr>
          <w:rFonts w:ascii="Times New Roman" w:cs="Times New Roman" w:eastAsia="Times New Roman" w:hAnsi="Times New Roman"/>
          <w:rtl w:val="0"/>
        </w:rPr>
        <w:t xml:space="preserve"> q)</w:t>
      </w:r>
      <w:r w:rsidDel="00000000" w:rsidR="00000000" w:rsidRPr="00000000">
        <w:rPr>
          <w:rFonts w:ascii="Times New Roman" w:cs="Times New Roman" w:eastAsia="Times New Roman" w:hAnsi="Times New Roman"/>
          <w:b w:val="1"/>
          <w:rtl w:val="0"/>
        </w:rPr>
        <w:t xml:space="preserve"> nebo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w:t>
      </w:r>
      <w:r w:rsidDel="00000000" w:rsidR="00000000" w:rsidRPr="00000000">
        <w:rPr>
          <w:rFonts w:ascii="Times New Roman" w:cs="Times New Roman" w:eastAsia="Times New Roman" w:hAnsi="Times New Roman"/>
          <w:rtl w:val="0"/>
        </w:rPr>
        <w:t xml:space="preserve">, podle odstavce 2 písm. b), i), j), k), l), m), n), o) nebo p), podle odstavce 3 písm. e), f), g), h), j) nebo k), podle odstavce 4 písm. b) nebo c) nebo podle odstavce 5 písm. a), d) nebo f),</w:t>
      </w:r>
    </w:p>
    <w:p w:rsidR="00000000" w:rsidDel="00000000" w:rsidP="00000000" w:rsidRDefault="00000000" w:rsidRPr="00000000" w14:paraId="0000013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d)100000 Kč, jde-li o správní delikt podle odstavce 1 písm. f), m), </w:t>
      </w:r>
      <w:r w:rsidDel="00000000" w:rsidR="00000000" w:rsidRPr="00000000">
        <w:rPr>
          <w:rFonts w:ascii="Times New Roman" w:cs="Times New Roman" w:eastAsia="Times New Roman" w:hAnsi="Times New Roman"/>
          <w:strike w:val="1"/>
          <w:rtl w:val="0"/>
        </w:rPr>
        <w:t xml:space="preserve">nebo</w:t>
      </w:r>
      <w:r w:rsidDel="00000000" w:rsidR="00000000" w:rsidRPr="00000000">
        <w:rPr>
          <w:rFonts w:ascii="Times New Roman" w:cs="Times New Roman" w:eastAsia="Times New Roman" w:hAnsi="Times New Roman"/>
          <w:rtl w:val="0"/>
        </w:rPr>
        <w:t xml:space="preserve"> n) </w:t>
      </w:r>
      <w:r w:rsidDel="00000000" w:rsidR="00000000" w:rsidRPr="00000000">
        <w:rPr>
          <w:rFonts w:ascii="Times New Roman" w:cs="Times New Roman" w:eastAsia="Times New Roman" w:hAnsi="Times New Roman"/>
          <w:b w:val="1"/>
          <w:rtl w:val="0"/>
        </w:rPr>
        <w:t xml:space="preserve">nebo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v)</w:t>
      </w:r>
      <w:r w:rsidDel="00000000" w:rsidR="00000000" w:rsidRPr="00000000">
        <w:rPr>
          <w:rFonts w:ascii="Times New Roman" w:cs="Times New Roman" w:eastAsia="Times New Roman" w:hAnsi="Times New Roman"/>
          <w:rtl w:val="0"/>
        </w:rPr>
        <w:t xml:space="preserve">, podle odstavce 2 písm. a), c), e), f) nebo h), podle odstavce 3 písm. a), c) nebo i) nebo podle odstavce 5 písm. b), c), e) nebo g),</w:t>
      </w:r>
    </w:p>
    <w:p w:rsidR="00000000" w:rsidDel="00000000" w:rsidP="00000000" w:rsidRDefault="00000000" w:rsidRPr="00000000" w14:paraId="0000013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50000 Kč, jde-li o správní delikt podle odstavce 2 písm. d), podle odstavce 3 písm. b), podle odstavce 6 nebo podle odstavce 7.</w:t>
      </w:r>
    </w:p>
    <w:p w:rsidR="00000000" w:rsidDel="00000000" w:rsidP="00000000" w:rsidRDefault="00000000" w:rsidRPr="00000000" w14:paraId="00000139">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66</w:t>
      </w:r>
    </w:p>
    <w:p w:rsidR="00000000" w:rsidDel="00000000" w:rsidP="00000000" w:rsidRDefault="00000000" w:rsidRPr="00000000" w14:paraId="0000013B">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Přechodná ustanovení</w:t>
      </w:r>
    </w:p>
    <w:p w:rsidR="00000000" w:rsidDel="00000000" w:rsidP="00000000" w:rsidRDefault="00000000" w:rsidRPr="00000000" w14:paraId="0000013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Ověřování pyrotechnických výrobků započatá přede dnem nabytí účinnosti tohoto zákona se dokončí podle zákona č. 156/2000 Sb., o ověřování střelných zbraní, střeliva a pyrotechnických předmětů a o zacházení s některými pyrotechnickými výrobky, ve znění účinném přede dnem nabytí účinnosti tohoto zákona. Skladování a zacházení s pyrotechnickými výrobky uvedenými na trh do dne nabytí účinnosti tohoto zákona se řídí dosavadními právními předpisy.</w:t>
      </w:r>
    </w:p>
    <w:p w:rsidR="00000000" w:rsidDel="00000000" w:rsidP="00000000" w:rsidRDefault="00000000" w:rsidRPr="00000000" w14:paraId="0000013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Platnost certifikátů stanovených pyrotechnických předmětů vydaných podle zákona č. 156/2000 Sb., ve znění účinném přede dnem nabytí účinnosti tohoto zákona, skončí uplynutím doby, na kterou byly vydány.</w:t>
      </w:r>
    </w:p>
    <w:p w:rsidR="00000000" w:rsidDel="00000000" w:rsidP="00000000" w:rsidRDefault="00000000" w:rsidRPr="00000000" w14:paraId="0000013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Pyrotechnické výrobky zařazené do kategorií a označené zkušebními značkami pro pyrotechnické výrobky podle zákona č. 156/2000 Sb., ve znění účinném přede dnem nabytí účinnosti tohoto zákona, se považují za ověřené podle tohoto zákona.</w:t>
      </w:r>
    </w:p>
    <w:p w:rsidR="00000000" w:rsidDel="00000000" w:rsidP="00000000" w:rsidRDefault="00000000" w:rsidRPr="00000000" w14:paraId="0000013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Pyrotechnické výrobky, které byly uvedeny na trh přede dnem nabytí účinnosti tohoto zákona a které jsou s tímto zákonem ve shodě, se považují za uvedené na trh podle tohoto zákona.</w:t>
      </w:r>
    </w:p>
    <w:p w:rsidR="00000000" w:rsidDel="00000000" w:rsidP="00000000" w:rsidRDefault="00000000" w:rsidRPr="00000000" w14:paraId="0000014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Certifikáty pro pyrotechnické výrobky pro použití ve vozidlech vydané před 4. červencem 2013 podle zákona č. 156/2000 Sb., ve znění účinném přede dnem nabytí účinnosti tohoto zákona, zůstávají v platnosti po dobu, na kterou byly vydány.</w:t>
      </w:r>
    </w:p>
    <w:p w:rsidR="00000000" w:rsidDel="00000000" w:rsidP="00000000" w:rsidRDefault="00000000" w:rsidRPr="00000000" w14:paraId="0000014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Certifikáty o typové zkoušce vydané před 4. červencem 2010 podle zákona č. 156/2000 Sb., ve znění účinném přede dnem nabytí účinnosti tohoto zákona, pro zábavní pyrotechniku kategorií 1, 2 a 3 zůstávají na území České republiky v platnosti do doby, na kterou byly vydány, nejpozději však do 4. července 2017.</w:t>
      </w:r>
    </w:p>
    <w:p w:rsidR="00000000" w:rsidDel="00000000" w:rsidP="00000000" w:rsidRDefault="00000000" w:rsidRPr="00000000" w14:paraId="00000142">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Certifikáty vydané před 4. červencem 2013 podle zákona č. 156/2000 Sb., ve znění účinném přede dnem nabytí účinnosti tohoto zákona, pro pyrotechnické výrobky kategorie 4, P1, P2, T1 a T2 zůstávají na území České republiky v platnosti po dobu, na kterou byly vydány, nejpozději však do 4. července 2017.</w:t>
      </w:r>
    </w:p>
    <w:p w:rsidR="00000000" w:rsidDel="00000000" w:rsidP="00000000" w:rsidRDefault="00000000" w:rsidRPr="00000000" w14:paraId="00000143">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Za osvědčení prokazující odbornou způsobilost pro zacházení s pyrotechnickými výrobky kategorie T2, </w:t>
      </w:r>
      <w:r w:rsidDel="00000000" w:rsidR="00000000" w:rsidRPr="00000000">
        <w:rPr>
          <w:rFonts w:ascii="Times New Roman" w:cs="Times New Roman" w:eastAsia="Times New Roman" w:hAnsi="Times New Roman"/>
          <w:b w:val="1"/>
          <w:rtl w:val="0"/>
        </w:rPr>
        <w:t xml:space="preserve">F2, F3</w:t>
      </w:r>
      <w:r w:rsidDel="00000000" w:rsidR="00000000" w:rsidRPr="00000000">
        <w:rPr>
          <w:rFonts w:ascii="Times New Roman" w:cs="Times New Roman" w:eastAsia="Times New Roman" w:hAnsi="Times New Roman"/>
          <w:rtl w:val="0"/>
        </w:rPr>
        <w:t xml:space="preserve"> a F4 se pro účely tohoto zákona považuje též oprávnění nebo průkaz odpalovače ohňostrojů vydané obvodním báňským úřadem nebo Českým báňským úřadem.</w:t>
      </w:r>
    </w:p>
    <w:p w:rsidR="00000000" w:rsidDel="00000000" w:rsidP="00000000" w:rsidRDefault="00000000" w:rsidRPr="00000000" w14:paraId="00000144">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5">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Příloha č. 1 k zákonu č. 206/2015 Sb.</w:t>
      </w:r>
    </w:p>
    <w:p w:rsidR="00000000" w:rsidDel="00000000" w:rsidP="00000000" w:rsidRDefault="00000000" w:rsidRPr="00000000" w14:paraId="00000146">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Základní vymezení druhů a kategorií pyrotechnických výrobků</w:t>
      </w:r>
    </w:p>
    <w:p w:rsidR="00000000" w:rsidDel="00000000" w:rsidP="00000000" w:rsidRDefault="00000000" w:rsidRPr="00000000" w14:paraId="00000147">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Zábavní pyrotechnika se dělí na</w:t>
      </w:r>
    </w:p>
    <w:p w:rsidR="00000000" w:rsidDel="00000000" w:rsidP="00000000" w:rsidRDefault="00000000" w:rsidRPr="00000000" w14:paraId="00000148">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kategorii F1, do níž patří zábavní pyrotechnika, která představuje velmi malé nebezpečí a má zanedbatelnou úroveň hluku, a která je určena pro použití na omezených plochách, včetně zábavní pyrotechniky určené k použití uvnitř obytných budov,</w:t>
      </w:r>
    </w:p>
    <w:p w:rsidR="00000000" w:rsidDel="00000000" w:rsidP="00000000" w:rsidRDefault="00000000" w:rsidRPr="00000000" w14:paraId="00000149">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kategorii F2, do níž patří zábavní pyrotechnika, která představuje malé nebezpečí, má nízkou úroveň hluku, je určena pro venkovní použití na </w:t>
      </w:r>
      <w:r w:rsidDel="00000000" w:rsidR="00000000" w:rsidRPr="00000000">
        <w:rPr>
          <w:rFonts w:ascii="Times New Roman" w:cs="Times New Roman" w:eastAsia="Times New Roman" w:hAnsi="Times New Roman"/>
          <w:rtl w:val="0"/>
        </w:rPr>
        <w:t xml:space="preserve">omezených</w:t>
      </w:r>
      <w:r w:rsidDel="00000000" w:rsidR="00000000" w:rsidRPr="00000000">
        <w:rPr>
          <w:rFonts w:ascii="Times New Roman" w:cs="Times New Roman" w:eastAsia="Times New Roman" w:hAnsi="Times New Roman"/>
          <w:rtl w:val="0"/>
        </w:rPr>
        <w:t xml:space="preserve"> plochách </w:t>
      </w:r>
      <w:r w:rsidDel="00000000" w:rsidR="00000000" w:rsidRPr="00000000">
        <w:rPr>
          <w:rFonts w:ascii="Times New Roman" w:cs="Times New Roman" w:eastAsia="Times New Roman" w:hAnsi="Times New Roman"/>
          <w:b w:val="1"/>
          <w:rtl w:val="0"/>
        </w:rPr>
        <w:t xml:space="preserve">a je určena pro použití pouze osobami s odbornou způsobilostí</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4A">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kategorii F3, do níž patří zábavní pyrotechnika, která představuje středně velké nebezpečí, je určena pro venkovní použití na otevřených prostranstvích, jejíž úroveň hluku </w:t>
      </w:r>
      <w:r w:rsidDel="00000000" w:rsidR="00000000" w:rsidRPr="00000000">
        <w:rPr>
          <w:rFonts w:ascii="Times New Roman" w:cs="Times New Roman" w:eastAsia="Times New Roman" w:hAnsi="Times New Roman"/>
          <w:rtl w:val="0"/>
        </w:rPr>
        <w:t xml:space="preserve">nepoškozuje</w:t>
      </w:r>
      <w:r w:rsidDel="00000000" w:rsidR="00000000" w:rsidRPr="00000000">
        <w:rPr>
          <w:rFonts w:ascii="Times New Roman" w:cs="Times New Roman" w:eastAsia="Times New Roman" w:hAnsi="Times New Roman"/>
          <w:rtl w:val="0"/>
        </w:rPr>
        <w:t xml:space="preserve"> lidské zdraví </w:t>
      </w:r>
      <w:r w:rsidDel="00000000" w:rsidR="00000000" w:rsidRPr="00000000">
        <w:rPr>
          <w:rFonts w:ascii="Times New Roman" w:cs="Times New Roman" w:eastAsia="Times New Roman" w:hAnsi="Times New Roman"/>
          <w:b w:val="1"/>
          <w:rtl w:val="0"/>
        </w:rPr>
        <w:t xml:space="preserve">a je určena pro použití pouze osobami s odbornou způsobilostí</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4B">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kategorii F4, do níž patří zábavní pyrotechnika, která představuje velké nebezpečí, je určena pro použití pouze osobami s odbornou způsobilostí a jejíž úroveň hluku nepoškozuje lidské zdraví.</w:t>
      </w:r>
    </w:p>
    <w:p w:rsidR="00000000" w:rsidDel="00000000" w:rsidP="00000000" w:rsidRDefault="00000000" w:rsidRPr="00000000" w14:paraId="0000014C">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Divadelní pyrotechnika se dělí na</w:t>
      </w:r>
    </w:p>
    <w:p w:rsidR="00000000" w:rsidDel="00000000" w:rsidP="00000000" w:rsidRDefault="00000000" w:rsidRPr="00000000" w14:paraId="0000014D">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kategorii T1, do níž patří divadelní pyrotechnika, která představuje malé nebezpečí,</w:t>
      </w:r>
    </w:p>
    <w:p w:rsidR="00000000" w:rsidDel="00000000" w:rsidP="00000000" w:rsidRDefault="00000000" w:rsidRPr="00000000" w14:paraId="0000014E">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kategorii T2, do níž patří divadelní pyrotechnika, kterou mohou používat pouze osoby s odbornou způsobilostí.</w:t>
      </w:r>
    </w:p>
    <w:p w:rsidR="00000000" w:rsidDel="00000000" w:rsidP="00000000" w:rsidRDefault="00000000" w:rsidRPr="00000000" w14:paraId="0000014F">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Ostatní pyrotechnické výrobky se dělí na</w:t>
      </w:r>
    </w:p>
    <w:p w:rsidR="00000000" w:rsidDel="00000000" w:rsidP="00000000" w:rsidRDefault="00000000" w:rsidRPr="00000000" w14:paraId="0000015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kategorii P1, do níž patří ostatní pyrotechnické výrobky, které představují malé nebezpečí,</w:t>
      </w:r>
    </w:p>
    <w:p w:rsidR="00000000" w:rsidDel="00000000" w:rsidP="00000000" w:rsidRDefault="00000000" w:rsidRPr="00000000" w14:paraId="00000151">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kategorii P2, do níž patří ostatní pyrotechnické výrobky, které jsou určeny pro manipulaci nebo použití pouze osobami s odbornou způsobilostí.</w:t>
      </w:r>
    </w:p>
    <w:p w:rsidR="00000000" w:rsidDel="00000000" w:rsidP="00000000" w:rsidRDefault="00000000" w:rsidRPr="00000000" w14:paraId="00000152">
      <w:pPr>
        <w:spacing w:after="160" w:line="259"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Zákon České národní rady č. 114/1992 Sb., o ochraně přírody a krajiny ve znění pozdějších předpisů</w:t>
      </w:r>
    </w:p>
    <w:p w:rsidR="00000000" w:rsidDel="00000000" w:rsidP="00000000" w:rsidRDefault="00000000" w:rsidRPr="00000000" w14:paraId="00000154">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26</w:t>
      </w:r>
    </w:p>
    <w:p w:rsidR="00000000" w:rsidDel="00000000" w:rsidP="00000000" w:rsidRDefault="00000000" w:rsidRPr="00000000" w14:paraId="00000155">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Základní ochranné podmínky chráněných krajinných oblastí</w:t>
      </w:r>
    </w:p>
    <w:p w:rsidR="00000000" w:rsidDel="00000000" w:rsidP="00000000" w:rsidRDefault="00000000" w:rsidRPr="00000000" w14:paraId="0000015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Na celém území chráněných krajinných oblastí je zakázáno</w:t>
      </w:r>
    </w:p>
    <w:p w:rsidR="00000000" w:rsidDel="00000000" w:rsidP="00000000" w:rsidRDefault="00000000" w:rsidRPr="00000000" w14:paraId="0000015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zneškodňovat odpady mimo místa vyhrazená se souhlasem orgánu ochrany přírody,</w:t>
      </w:r>
    </w:p>
    <w:p w:rsidR="00000000" w:rsidDel="00000000" w:rsidP="00000000" w:rsidRDefault="00000000" w:rsidRPr="00000000" w14:paraId="0000015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tábořit a rozdělávat ohně mimo zastavěná území obcí a místa vyhrazená orgánem ochrany přírody,</w:t>
      </w:r>
    </w:p>
    <w:p w:rsidR="00000000" w:rsidDel="00000000" w:rsidP="00000000" w:rsidRDefault="00000000" w:rsidRPr="00000000" w14:paraId="0000015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vjíždět a setrvávat s motorovými vozidly a obytnými přívěsy mimo silnice a místní komunikace a místa vyhrazená se souhlasem orgánu ochrany přírody, kromě vjezdu a setrvávání vozidel orgánů státní správy, vozidel potřebných pro lesní a zemědělské hospodaření, obranu státu a ochranu státních hranic, požární ochranu a zdravotní a veterinární službu,</w:t>
      </w:r>
    </w:p>
    <w:p w:rsidR="00000000" w:rsidDel="00000000" w:rsidP="00000000" w:rsidRDefault="00000000" w:rsidRPr="00000000" w14:paraId="0000015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povolovat nebo uskutečňovat záměrné rozšiřování nepůvodních druhů rostlin a živočichů a cizích a místně se nevyskytujících druhů v akvakultuře,</w:t>
      </w:r>
    </w:p>
    <w:p w:rsidR="00000000" w:rsidDel="00000000" w:rsidP="00000000" w:rsidRDefault="00000000" w:rsidRPr="00000000" w14:paraId="0000015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používat otrávených návnad při výkonu práva myslivosti,</w:t>
      </w:r>
    </w:p>
    <w:p w:rsidR="00000000" w:rsidDel="00000000" w:rsidP="00000000" w:rsidRDefault="00000000" w:rsidRPr="00000000" w14:paraId="0000015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stavět nové dálnice, sídelní útvary a plavební kanály,</w:t>
      </w:r>
    </w:p>
    <w:p w:rsidR="00000000" w:rsidDel="00000000" w:rsidP="00000000" w:rsidRDefault="00000000" w:rsidRPr="00000000" w14:paraId="0000015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pořádat automobilové a motocyklové soutěže,</w:t>
      </w:r>
    </w:p>
    <w:p w:rsidR="00000000" w:rsidDel="00000000" w:rsidP="00000000" w:rsidRDefault="00000000" w:rsidRPr="00000000" w14:paraId="0000015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provádět chemický posyp cest,</w:t>
      </w:r>
    </w:p>
    <w:p w:rsidR="00000000" w:rsidDel="00000000" w:rsidP="00000000" w:rsidRDefault="00000000" w:rsidRPr="00000000" w14:paraId="0000015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měnit dochované přírodní prostředí v rozporu s bližšími podmínkami ochrany chráněné krajinné oblasti.</w:t>
      </w:r>
    </w:p>
    <w:p w:rsidR="00000000" w:rsidDel="00000000" w:rsidP="00000000" w:rsidRDefault="00000000" w:rsidRPr="00000000" w14:paraId="0000016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provádět ohňostroje nebo používat zábavní pyrotechniku</w:t>
      </w:r>
      <w:r w:rsidDel="00000000" w:rsidR="00000000" w:rsidRPr="00000000">
        <w:rPr>
          <w:rtl w:val="0"/>
        </w:rPr>
      </w:r>
    </w:p>
    <w:p w:rsidR="00000000" w:rsidDel="00000000" w:rsidP="00000000" w:rsidRDefault="00000000" w:rsidRPr="00000000" w14:paraId="00000161">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Na území první zóny chráněné krajinné oblasti je dále zakázáno</w:t>
      </w:r>
    </w:p>
    <w:p w:rsidR="00000000" w:rsidDel="00000000" w:rsidP="00000000" w:rsidRDefault="00000000" w:rsidRPr="00000000" w14:paraId="0000016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povolovat nebo provádět nové stavby,</w:t>
      </w:r>
    </w:p>
    <w:p w:rsidR="00000000" w:rsidDel="00000000" w:rsidP="00000000" w:rsidRDefault="00000000" w:rsidRPr="00000000" w14:paraId="0000016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povolovat a měnit využití území,</w:t>
      </w:r>
    </w:p>
    <w:p w:rsidR="00000000" w:rsidDel="00000000" w:rsidP="00000000" w:rsidRDefault="00000000" w:rsidRPr="00000000" w14:paraId="0000016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měnit současnou skladbu a plochy kultur, nevyplývá-li změna z plánu péče o chráněnou krajinnou oblast,</w:t>
      </w:r>
    </w:p>
    <w:p w:rsidR="00000000" w:rsidDel="00000000" w:rsidP="00000000" w:rsidRDefault="00000000" w:rsidRPr="00000000" w14:paraId="0000016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hnojit pozemky, používat kejdu, silážní šťávy a ostatní tekuté odpady,</w:t>
      </w:r>
    </w:p>
    <w:p w:rsidR="00000000" w:rsidDel="00000000" w:rsidP="00000000" w:rsidRDefault="00000000" w:rsidRPr="00000000" w14:paraId="0000016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těžit nerosty a humolity.</w:t>
      </w:r>
    </w:p>
    <w:p w:rsidR="00000000" w:rsidDel="00000000" w:rsidP="00000000" w:rsidRDefault="00000000" w:rsidRPr="00000000" w14:paraId="0000016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Na území první a druhé zóny chráněné krajinné oblasti je dále zakázáno</w:t>
      </w:r>
    </w:p>
    <w:p w:rsidR="00000000" w:rsidDel="00000000" w:rsidP="00000000" w:rsidRDefault="00000000" w:rsidRPr="00000000" w14:paraId="0000016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hospodařit na pozemcích mimo zastavěná území obcí způsobem vyžadujícím intenzivní technologie, zejména prostředky a činnosti, které mohou způsobit podstatné změny v biologické rozmanitosti, struktuře a funkci ekosystémů anebo nevratně poškozovat půdní povrch, používat biocidy, měnit vodní režim či provádět terénní úpravy značného rozsahu,</w:t>
      </w:r>
    </w:p>
    <w:p w:rsidR="00000000" w:rsidDel="00000000" w:rsidP="00000000" w:rsidRDefault="00000000" w:rsidRPr="00000000" w14:paraId="0000016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zavádět intenzivní chovy zvěře, například obory, farmové chovy, bažantnice,</w:t>
      </w:r>
    </w:p>
    <w:p w:rsidR="00000000" w:rsidDel="00000000" w:rsidP="00000000" w:rsidRDefault="00000000" w:rsidRPr="00000000" w14:paraId="0000016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pořádat soutěže na jízdních kolech mimo silnice, místní komunikace a místa vyhrazená se souhlasem orgánu ochrany přírody.</w:t>
      </w:r>
    </w:p>
    <w:p w:rsidR="00000000" w:rsidDel="00000000" w:rsidP="00000000" w:rsidRDefault="00000000" w:rsidRPr="00000000" w14:paraId="0000016B">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C">
      <w:pPr>
        <w:spacing w:after="160" w:line="259"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Zákon č. 455/1991 Sb. o živnostenském podnikání ve znění pozdějších předpisů</w:t>
      </w:r>
    </w:p>
    <w:p w:rsidR="00000000" w:rsidDel="00000000" w:rsidP="00000000" w:rsidRDefault="00000000" w:rsidRPr="00000000" w14:paraId="0000016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Příloha č. 2</w:t>
      </w:r>
      <w:r w:rsidDel="00000000" w:rsidR="00000000" w:rsidRPr="00000000">
        <w:rPr>
          <w:rtl w:val="0"/>
        </w:rPr>
      </w:r>
    </w:p>
    <w:tbl>
      <w:tblPr>
        <w:tblStyle w:val="Table1"/>
        <w:tblW w:w="8895.0" w:type="dxa"/>
        <w:jc w:val="left"/>
        <w:tblBorders>
          <w:top w:color="808080" w:space="0" w:sz="5" w:val="single"/>
          <w:left w:color="808080" w:space="0" w:sz="5" w:val="single"/>
          <w:bottom w:color="808080" w:space="0" w:sz="5" w:val="single"/>
          <w:right w:color="808080" w:space="0" w:sz="5" w:val="single"/>
          <w:insideH w:color="808080" w:space="0" w:sz="5" w:val="single"/>
          <w:insideV w:color="808080" w:space="0" w:sz="5" w:val="single"/>
        </w:tblBorders>
        <w:tblLayout w:type="fixed"/>
        <w:tblLook w:val="0600"/>
      </w:tblPr>
      <w:tblGrid>
        <w:gridCol w:w="2535"/>
        <w:gridCol w:w="5295"/>
        <w:gridCol w:w="1065"/>
        <w:tblGridChange w:id="0">
          <w:tblGrid>
            <w:gridCol w:w="2535"/>
            <w:gridCol w:w="5295"/>
            <w:gridCol w:w="1065"/>
          </w:tblGrid>
        </w:tblGridChange>
      </w:tblGrid>
      <w:tr>
        <w:trPr>
          <w:cantSplit w:val="0"/>
          <w:trHeight w:val="1815" w:hRule="atLeast"/>
          <w:tblHeader w:val="0"/>
        </w:trPr>
        <w:tc>
          <w:tcPr>
            <w:tcBorders>
              <w:top w:color="808080" w:space="0" w:sz="5" w:val="single"/>
              <w:left w:color="808080" w:space="0" w:sz="5" w:val="single"/>
              <w:bottom w:color="808080" w:space="0" w:sz="5" w:val="single"/>
              <w:right w:color="808080" w:space="0" w:sz="5" w:val="single"/>
            </w:tcBorders>
            <w:tcMar>
              <w:top w:w="40.0" w:type="dxa"/>
              <w:left w:w="40.0" w:type="dxa"/>
              <w:bottom w:w="40.0" w:type="dxa"/>
              <w:right w:w="40.0" w:type="dxa"/>
            </w:tcMar>
            <w:vAlign w:val="top"/>
          </w:tcPr>
          <w:p w:rsidR="00000000" w:rsidDel="00000000" w:rsidP="00000000" w:rsidRDefault="00000000" w:rsidRPr="00000000" w14:paraId="0000016E">
            <w:pPr>
              <w:spacing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Nákup, prodej, ničení a zneškodňování pyrotechnických výrobků kategorie P2, T2, </w:t>
            </w:r>
            <w:r w:rsidDel="00000000" w:rsidR="00000000" w:rsidRPr="00000000">
              <w:rPr>
                <w:rFonts w:ascii="Times New Roman" w:cs="Times New Roman" w:eastAsia="Times New Roman" w:hAnsi="Times New Roman"/>
                <w:b w:val="1"/>
                <w:sz w:val="20"/>
                <w:szCs w:val="20"/>
                <w:rtl w:val="0"/>
              </w:rPr>
              <w:t xml:space="preserve">F2, F3</w:t>
            </w:r>
            <w:r w:rsidDel="00000000" w:rsidR="00000000" w:rsidRPr="00000000">
              <w:rPr>
                <w:rFonts w:ascii="Times New Roman" w:cs="Times New Roman" w:eastAsia="Times New Roman" w:hAnsi="Times New Roman"/>
                <w:sz w:val="20"/>
                <w:szCs w:val="20"/>
                <w:rtl w:val="0"/>
              </w:rPr>
              <w:t xml:space="preserve"> a F4 a provádění ohňostrojných prací</w:t>
            </w:r>
          </w:p>
        </w:tc>
        <w:tc>
          <w:tcPr>
            <w:tcBorders>
              <w:top w:color="808080" w:space="0" w:sz="5" w:val="single"/>
              <w:left w:color="808080" w:space="0" w:sz="5" w:val="single"/>
              <w:bottom w:color="808080" w:space="0" w:sz="5" w:val="single"/>
              <w:right w:color="808080" w:space="0" w:sz="5" w:val="single"/>
            </w:tcBorders>
            <w:tcMar>
              <w:top w:w="40.0" w:type="dxa"/>
              <w:left w:w="40.0" w:type="dxa"/>
              <w:bottom w:w="40.0" w:type="dxa"/>
              <w:right w:w="40.0" w:type="dxa"/>
            </w:tcMar>
            <w:vAlign w:val="top"/>
          </w:tcPr>
          <w:p w:rsidR="00000000" w:rsidDel="00000000" w:rsidP="00000000" w:rsidRDefault="00000000" w:rsidRPr="00000000" w14:paraId="0000016F">
            <w:pPr>
              <w:spacing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 nákup, prodej, ničení a zneškodňování pyrotechnických výrobků kategorie P2, osvědčení o odborné způsobilosti podle § 36 odst. 1 písm. a) zákona č. 206/2015 Sb.; pro nákup, prodej, ničení a zneškodňování pyrotechnických výrobků kategorie T2, </w:t>
            </w:r>
            <w:r w:rsidDel="00000000" w:rsidR="00000000" w:rsidRPr="00000000">
              <w:rPr>
                <w:rFonts w:ascii="Times New Roman" w:cs="Times New Roman" w:eastAsia="Times New Roman" w:hAnsi="Times New Roman"/>
                <w:b w:val="1"/>
                <w:sz w:val="20"/>
                <w:szCs w:val="20"/>
                <w:rtl w:val="0"/>
              </w:rPr>
              <w:t xml:space="preserve">F2, F3</w:t>
            </w:r>
            <w:r w:rsidDel="00000000" w:rsidR="00000000" w:rsidRPr="00000000">
              <w:rPr>
                <w:rFonts w:ascii="Times New Roman" w:cs="Times New Roman" w:eastAsia="Times New Roman" w:hAnsi="Times New Roman"/>
                <w:sz w:val="20"/>
                <w:szCs w:val="20"/>
                <w:rtl w:val="0"/>
              </w:rPr>
              <w:t xml:space="preserve"> a F4 a provádění ohňostrojných prací osvědčení o odborné způsobilosti podle § 36 odst. 1 písm. b) nebo doklad podle § 66 odst. 8 zákona č. 206/2015 Sb.</w:t>
            </w:r>
          </w:p>
        </w:tc>
        <w:tc>
          <w:tcPr>
            <w:tcBorders>
              <w:top w:color="808080" w:space="0" w:sz="5" w:val="single"/>
              <w:left w:color="808080" w:space="0" w:sz="5" w:val="single"/>
              <w:bottom w:color="808080" w:space="0" w:sz="5" w:val="single"/>
              <w:right w:color="808080" w:space="0" w:sz="5" w:val="single"/>
            </w:tcBorders>
            <w:tcMar>
              <w:top w:w="40.0" w:type="dxa"/>
              <w:left w:w="40.0" w:type="dxa"/>
              <w:bottom w:w="40.0" w:type="dxa"/>
              <w:right w:w="40.0" w:type="dxa"/>
            </w:tcMar>
            <w:vAlign w:val="top"/>
          </w:tcPr>
          <w:p w:rsidR="00000000" w:rsidDel="00000000" w:rsidP="00000000" w:rsidRDefault="00000000" w:rsidRPr="00000000" w14:paraId="00000170">
            <w:pPr>
              <w:spacing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zákon č. 206/2015 Sb.</w:t>
            </w:r>
          </w:p>
        </w:tc>
      </w:tr>
    </w:tbl>
    <w:p w:rsidR="00000000" w:rsidDel="00000000" w:rsidP="00000000" w:rsidRDefault="00000000" w:rsidRPr="00000000" w14:paraId="00000171">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Times New Roman" w:cs="Times New Roman" w:eastAsia="Times New Roman" w:hAnsi="Times New Roman"/>
        </w:rPr>
      </w:pPr>
      <w:r w:rsidDel="00000000" w:rsidR="00000000" w:rsidRPr="00000000">
        <w:rPr>
          <w:rtl w:val="0"/>
        </w:rPr>
      </w:r>
    </w:p>
    <w:sectPr>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9">
    <w:p w:rsidR="00000000" w:rsidDel="00000000" w:rsidP="00000000" w:rsidRDefault="00000000" w:rsidRPr="00000000" w14:paraId="00000175">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AVex expertní stanovisko AV ČR 02/2023, OHŇOSTROJE: toxická show s neúnosnými zdravotními riziky. Červen 2023. Dostupné zde: https://www.avcr.cz/export/sites/avcr.cz/cs/veda-a-vyzkum/avex/files/2023-02.pdf</w:t>
      </w:r>
      <w:r w:rsidDel="00000000" w:rsidR="00000000" w:rsidRPr="00000000">
        <w:rPr>
          <w:rtl w:val="0"/>
        </w:rPr>
      </w:r>
    </w:p>
  </w:footnote>
  <w:footnote w:id="10">
    <w:p w:rsidR="00000000" w:rsidDel="00000000" w:rsidP="00000000" w:rsidRDefault="00000000" w:rsidRPr="00000000" w14:paraId="0000017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Tisková zpráva Česká obchodní inspekce: Prodej zábavní pyrotechniky se nejvíce provozuje na tržnicích, 25.2.2020. Dostupné zde: https://www.coi.cz/prodej-zabavni-pyrotechniky-se-nejvice-provozuje-na-trznicich/</w:t>
      </w:r>
      <w:r w:rsidDel="00000000" w:rsidR="00000000" w:rsidRPr="00000000">
        <w:rPr>
          <w:rtl w:val="0"/>
        </w:rPr>
      </w:r>
    </w:p>
  </w:footnote>
  <w:footnote w:id="3">
    <w:p w:rsidR="00000000" w:rsidDel="00000000" w:rsidP="00000000" w:rsidRDefault="00000000" w:rsidRPr="00000000" w14:paraId="00000177">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AVex expertní stanovisko AV ČR 02/2023, OHŇOSTROJE: toxická show s neúnosnými zdravotními riziky. Červen 2023. Dostupné zde: https://www.avcr.cz/export/sites/avcr.cz/cs/veda-a-vyzkum/avex/files/2023-02.pdf</w:t>
      </w:r>
    </w:p>
  </w:footnote>
  <w:footnote w:id="4">
    <w:p w:rsidR="00000000" w:rsidDel="00000000" w:rsidP="00000000" w:rsidRDefault="00000000" w:rsidRPr="00000000" w14:paraId="0000017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Tisková zpráva Česká obchodní inspekce: Prodej zábavní pyrotechniky se nejvíce provozuje na tržnicích, 25.2.2020. Dostupné zde: https://www.coi.cz/prodej-zabavni-pyrotechniky-se-nejvice-provozuje-na-trznicich/</w:t>
      </w:r>
      <w:r w:rsidDel="00000000" w:rsidR="00000000" w:rsidRPr="00000000">
        <w:rPr>
          <w:rtl w:val="0"/>
        </w:rPr>
      </w:r>
    </w:p>
    <w:p w:rsidR="00000000" w:rsidDel="00000000" w:rsidP="00000000" w:rsidRDefault="00000000" w:rsidRPr="00000000" w14:paraId="00000179">
      <w:pPr>
        <w:spacing w:line="240" w:lineRule="auto"/>
        <w:rPr>
          <w:rFonts w:ascii="Times New Roman" w:cs="Times New Roman" w:eastAsia="Times New Roman" w:hAnsi="Times New Roman"/>
          <w:sz w:val="20"/>
          <w:szCs w:val="20"/>
        </w:rPr>
      </w:pPr>
      <w:r w:rsidDel="00000000" w:rsidR="00000000" w:rsidRPr="00000000">
        <w:rPr>
          <w:rtl w:val="0"/>
        </w:rPr>
      </w:r>
    </w:p>
  </w:footnote>
  <w:footnote w:id="7">
    <w:p w:rsidR="00000000" w:rsidDel="00000000" w:rsidP="00000000" w:rsidRDefault="00000000" w:rsidRPr="00000000" w14:paraId="0000017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Ústřední komise pro ochranu zvířat - Stanovisko ÚK pro ochranu zvířat k negativnímu vlivu ohňostrojů a zábavní pyrotechniky na zvířata, 12/2022. Dostupné zde: https://eagri.cz/public/web/file/715303/_2022Pyrotechnika.pdf</w:t>
      </w:r>
      <w:r w:rsidDel="00000000" w:rsidR="00000000" w:rsidRPr="00000000">
        <w:rPr>
          <w:rtl w:val="0"/>
        </w:rPr>
      </w:r>
    </w:p>
  </w:footnote>
  <w:footnote w:id="6">
    <w:p w:rsidR="00000000" w:rsidDel="00000000" w:rsidP="00000000" w:rsidRDefault="00000000" w:rsidRPr="00000000" w14:paraId="0000017B">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Komora veterinárních lékařů České republiky, Reakce na článek o vlivu ohňostrojů na zvířata uveřejněný v Blesku. dostupné zde: </w:t>
      </w:r>
      <w:hyperlink r:id="rId1">
        <w:r w:rsidDel="00000000" w:rsidR="00000000" w:rsidRPr="00000000">
          <w:rPr>
            <w:rFonts w:ascii="Times New Roman" w:cs="Times New Roman" w:eastAsia="Times New Roman" w:hAnsi="Times New Roman"/>
            <w:color w:val="1155cc"/>
            <w:sz w:val="18"/>
            <w:szCs w:val="18"/>
            <w:u w:val="single"/>
            <w:rtl w:val="0"/>
          </w:rPr>
          <w:t xml:space="preserve">https://vetkom.cz/zpravy/vetinfo/reakce-na-clanek-o-vlivu-ohnostroju-na-zvirata-uverejneny-v-blesku-n511346.htm</w:t>
        </w:r>
      </w:hyperlink>
      <w:r w:rsidDel="00000000" w:rsidR="00000000" w:rsidRPr="00000000">
        <w:rPr>
          <w:rtl w:val="0"/>
        </w:rPr>
      </w:r>
    </w:p>
  </w:footnote>
  <w:footnote w:id="8">
    <w:p w:rsidR="00000000" w:rsidDel="00000000" w:rsidP="00000000" w:rsidRDefault="00000000" w:rsidRPr="00000000" w14:paraId="0000017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AVex expertní stanovisko AV ČR 02/2023, OHŇOSTROJE: toxická show s neúnosnými zdravotními riziky. Červen 2023. Dostupné zde: https://www.avcr.cz/export/sites/avcr.cz/cs/veda-a-vyzkum/avex/files/2023-02.pdf</w:t>
      </w:r>
      <w:r w:rsidDel="00000000" w:rsidR="00000000" w:rsidRPr="00000000">
        <w:rPr>
          <w:rtl w:val="0"/>
        </w:rPr>
      </w:r>
    </w:p>
  </w:footnote>
  <w:footnote w:id="0">
    <w:p w:rsidR="00000000" w:rsidDel="00000000" w:rsidP="00000000" w:rsidRDefault="00000000" w:rsidRPr="00000000" w14:paraId="0000017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Scottish Government social research, Fireworks Legislation and Impacts: International Evidence Review, str. 61. Dostupné zde: https://www.gov.scot/binaries/content/documents/govscot/publications/research-and-analysis/2019/10/fireworks-legislation-impacts-international-evidence-review/documents/fireworks-legislation-impacts-international-evidence-review/fireworks-legislation-impacts-international-evidence-review/govscot%3Adocument/fireworks-legislation-impacts-international-evidence-review.pdf</w:t>
      </w:r>
      <w:r w:rsidDel="00000000" w:rsidR="00000000" w:rsidRPr="00000000">
        <w:rPr>
          <w:rtl w:val="0"/>
        </w:rPr>
      </w:r>
    </w:p>
  </w:footnote>
  <w:footnote w:id="1">
    <w:p w:rsidR="00000000" w:rsidDel="00000000" w:rsidP="00000000" w:rsidRDefault="00000000" w:rsidRPr="00000000" w14:paraId="0000017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§53 odst. 2 Zakona č. 330/2023 Z. z. z 21. júna 2023, ktorým sa mení a dopĺňa zákon č. 58/2014 Z. z. o výbušninách, výbušných predmetoch a  munícii a o zmene a doplnení niektorých zákonov v znení neskorších predpisov a o zmene zákona Slovenskej národnej rady č. 372/1990 Zb. o priestupkoch v znení neskorších predpisov. Dostupné zde: https://www.nrsr.sk/web/Dynamic/DocumentPreview.aspx?DocID=531928</w:t>
      </w:r>
      <w:r w:rsidDel="00000000" w:rsidR="00000000" w:rsidRPr="00000000">
        <w:rPr>
          <w:rtl w:val="0"/>
        </w:rPr>
      </w:r>
    </w:p>
  </w:footnote>
  <w:footnote w:id="2">
    <w:p w:rsidR="00000000" w:rsidDel="00000000" w:rsidP="00000000" w:rsidRDefault="00000000" w:rsidRPr="00000000" w14:paraId="0000017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Nováková, M., Kodatová, Z. Parlamentní institut, Odpověď na dotaz č. 3668, Regulace prodeje a používání zábavní pyrotechniky v zemích EU: Aktualizace a doplnění odpovědi č. 2895 zpracované Ing. Renatou Zahořákovou z února 2015, leden 2020. str. 6-8</w:t>
      </w:r>
      <w:r w:rsidDel="00000000" w:rsidR="00000000" w:rsidRPr="00000000">
        <w:rPr>
          <w:rtl w:val="0"/>
        </w:rPr>
      </w:r>
    </w:p>
  </w:footnote>
  <w:footnote w:id="5">
    <w:p w:rsidR="00000000" w:rsidDel="00000000" w:rsidP="00000000" w:rsidRDefault="00000000" w:rsidRPr="00000000" w14:paraId="0000018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18"/>
          <w:szCs w:val="18"/>
          <w:rtl w:val="0"/>
        </w:rPr>
        <w:t xml:space="preserve">POSPÍŠILOVÁ, Lenka. Českobudějovický deník.cz. Zábavní pyrotechnika není jen povyražení: Když se lidé baví, zvířata trpí. Dostupné zde: https://ceskobudejovicky.denik.cz/zpravy_region/zabavni-pyrotechnika-neni-jen-povyrazeni-kdyz-se-lide-bavi-zvirata-trpi-20201231.html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vetkom.cz/zpravy/vetinfo/reakce-na-clanek-o-vlivu-ohnostroju-na-zvirata-uverejneny-v-blesku-n5113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